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456AF2" w14:textId="12417CE5" w:rsidR="00EE4F78" w:rsidRPr="00B06CC2" w:rsidRDefault="00EE4F78" w:rsidP="00EE4F7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747AFD">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747AFD">
        <w:rPr>
          <w:rFonts w:ascii="Arial" w:hAnsi="Arial"/>
          <w:b/>
          <w:sz w:val="24"/>
          <w:szCs w:val="24"/>
        </w:rPr>
        <w:t>40</w:t>
      </w:r>
      <w:r w:rsidR="008A1A5E">
        <w:rPr>
          <w:rFonts w:ascii="Arial" w:hAnsi="Arial"/>
          <w:b/>
          <w:sz w:val="24"/>
          <w:szCs w:val="24"/>
        </w:rPr>
        <w:t>1929</w:t>
      </w:r>
    </w:p>
    <w:p w14:paraId="32F340E5" w14:textId="538428D5" w:rsidR="005864F8" w:rsidRPr="00122BBB" w:rsidRDefault="00747AFD" w:rsidP="00EE4F78">
      <w:pPr>
        <w:pStyle w:val="CRCoverPage"/>
        <w:outlineLvl w:val="0"/>
        <w:rPr>
          <w:b/>
          <w:bCs/>
          <w:noProof/>
          <w:sz w:val="24"/>
          <w:szCs w:val="24"/>
        </w:rPr>
      </w:pPr>
      <w:r>
        <w:rPr>
          <w:rFonts w:eastAsia="MS Mincho" w:cs="Arial"/>
          <w:b/>
          <w:bCs/>
          <w:sz w:val="24"/>
          <w:szCs w:val="24"/>
          <w:lang w:eastAsia="ja-JP"/>
        </w:rPr>
        <w:t>Athens</w:t>
      </w:r>
      <w:r w:rsidR="00EE4F78" w:rsidRPr="00122BBB">
        <w:rPr>
          <w:rFonts w:eastAsia="MS Mincho" w:cs="Arial"/>
          <w:b/>
          <w:bCs/>
          <w:sz w:val="24"/>
          <w:szCs w:val="24"/>
          <w:lang w:eastAsia="ja-JP"/>
        </w:rPr>
        <w:t xml:space="preserve">, </w:t>
      </w:r>
      <w:r>
        <w:rPr>
          <w:rFonts w:eastAsia="MS Mincho" w:cs="Arial"/>
          <w:b/>
          <w:bCs/>
          <w:sz w:val="24"/>
          <w:szCs w:val="24"/>
          <w:lang w:eastAsia="ja-JP"/>
        </w:rPr>
        <w:t>Greece</w:t>
      </w:r>
      <w:r w:rsidR="00EE4F78" w:rsidRPr="00122BBB">
        <w:rPr>
          <w:rFonts w:eastAsia="MS Mincho" w:cs="Arial"/>
          <w:b/>
          <w:bCs/>
          <w:sz w:val="24"/>
          <w:szCs w:val="24"/>
          <w:lang w:eastAsia="ja-JP"/>
        </w:rPr>
        <w:t xml:space="preserve">, </w:t>
      </w:r>
      <w:r>
        <w:rPr>
          <w:rFonts w:eastAsia="MS Mincho" w:cs="Arial"/>
          <w:b/>
          <w:bCs/>
          <w:sz w:val="24"/>
          <w:szCs w:val="24"/>
          <w:lang w:eastAsia="ja-JP"/>
        </w:rPr>
        <w:t>February</w:t>
      </w:r>
      <w:r w:rsidR="00F15FC7">
        <w:rPr>
          <w:rFonts w:eastAsia="MS Mincho" w:cs="Arial"/>
          <w:b/>
          <w:bCs/>
          <w:sz w:val="24"/>
          <w:szCs w:val="24"/>
          <w:lang w:eastAsia="ja-JP"/>
        </w:rPr>
        <w:t xml:space="preserve"> </w:t>
      </w:r>
      <w:r>
        <w:rPr>
          <w:rFonts w:eastAsia="MS Mincho" w:cs="Arial"/>
          <w:b/>
          <w:bCs/>
          <w:sz w:val="24"/>
          <w:szCs w:val="24"/>
          <w:lang w:eastAsia="ja-JP"/>
        </w:rPr>
        <w:t>26</w:t>
      </w:r>
      <w:r w:rsidR="00F15FC7" w:rsidRPr="00F15FC7">
        <w:rPr>
          <w:rFonts w:eastAsia="MS Mincho" w:cs="Arial"/>
          <w:b/>
          <w:bCs/>
          <w:sz w:val="24"/>
          <w:szCs w:val="24"/>
          <w:vertAlign w:val="superscript"/>
          <w:lang w:eastAsia="ja-JP"/>
        </w:rPr>
        <w:t>th</w:t>
      </w:r>
      <w:r w:rsidR="00F15FC7">
        <w:rPr>
          <w:rFonts w:eastAsia="MS Mincho" w:cs="Arial"/>
          <w:b/>
          <w:bCs/>
          <w:sz w:val="24"/>
          <w:szCs w:val="24"/>
          <w:lang w:eastAsia="ja-JP"/>
        </w:rPr>
        <w:t xml:space="preserve"> – </w:t>
      </w:r>
      <w:r>
        <w:rPr>
          <w:rFonts w:eastAsia="MS Mincho" w:cs="Arial"/>
          <w:b/>
          <w:bCs/>
          <w:sz w:val="24"/>
          <w:szCs w:val="24"/>
          <w:lang w:eastAsia="ja-JP"/>
        </w:rPr>
        <w:t xml:space="preserve">March </w:t>
      </w:r>
      <w:r w:rsidR="00F15FC7">
        <w:rPr>
          <w:rFonts w:eastAsia="MS Mincho" w:cs="Arial"/>
          <w:b/>
          <w:bCs/>
          <w:sz w:val="24"/>
          <w:szCs w:val="24"/>
          <w:lang w:eastAsia="ja-JP"/>
        </w:rPr>
        <w:t>1</w:t>
      </w:r>
      <w:r w:rsidRPr="00747AFD">
        <w:rPr>
          <w:rFonts w:eastAsia="MS Mincho" w:cs="Arial"/>
          <w:b/>
          <w:bCs/>
          <w:sz w:val="24"/>
          <w:szCs w:val="24"/>
          <w:vertAlign w:val="superscript"/>
          <w:lang w:eastAsia="ja-JP"/>
        </w:rPr>
        <w:t>st</w:t>
      </w:r>
      <w:r w:rsidR="00EE4F78" w:rsidRPr="00B84ADD">
        <w:rPr>
          <w:rFonts w:cs="Arial"/>
          <w:b/>
          <w:bCs/>
          <w:sz w:val="24"/>
          <w:szCs w:val="24"/>
          <w:lang w:val="en-US"/>
        </w:rPr>
        <w:t>, 202</w:t>
      </w:r>
      <w:r>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57777844"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E2C78A4" w:rsidR="005864F8" w:rsidRPr="00410371" w:rsidRDefault="008A1A5E" w:rsidP="00DC0F43">
            <w:pPr>
              <w:pStyle w:val="CRCoverPage"/>
              <w:spacing w:after="0"/>
              <w:jc w:val="center"/>
              <w:rPr>
                <w:noProof/>
              </w:rPr>
            </w:pPr>
            <w:r>
              <w:rPr>
                <w:noProof/>
              </w:rPr>
              <w:t>0612</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1D4DBF2B" w:rsidR="005864F8" w:rsidRPr="00410371" w:rsidRDefault="008A1A5E" w:rsidP="009A14A1">
            <w:pPr>
              <w:pStyle w:val="CRCoverPage"/>
              <w:spacing w:after="0"/>
              <w:jc w:val="center"/>
              <w:rPr>
                <w:b/>
                <w:noProof/>
              </w:rPr>
            </w:pPr>
            <w:r>
              <w:rPr>
                <w:b/>
                <w:noProof/>
              </w:rPr>
              <w:t>1</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599DBFD" w:rsidR="005864F8" w:rsidRPr="00F042BB" w:rsidRDefault="005864F8" w:rsidP="009A14A1">
            <w:pPr>
              <w:pStyle w:val="CRCoverPage"/>
              <w:spacing w:after="0"/>
              <w:jc w:val="center"/>
              <w:rPr>
                <w:b/>
                <w:bCs/>
                <w:noProof/>
                <w:sz w:val="28"/>
              </w:rPr>
            </w:pPr>
            <w:r w:rsidRPr="00F042BB">
              <w:rPr>
                <w:b/>
                <w:bCs/>
                <w:sz w:val="28"/>
                <w:szCs w:val="28"/>
              </w:rPr>
              <w:t>1</w:t>
            </w:r>
            <w:r w:rsidR="00F15FC7">
              <w:rPr>
                <w:b/>
                <w:bCs/>
                <w:sz w:val="28"/>
                <w:szCs w:val="28"/>
              </w:rPr>
              <w:t>8</w:t>
            </w:r>
            <w:r w:rsidRPr="00F042BB">
              <w:rPr>
                <w:b/>
                <w:bCs/>
                <w:sz w:val="28"/>
                <w:szCs w:val="28"/>
              </w:rPr>
              <w:t>.</w:t>
            </w:r>
            <w:r w:rsidR="00747AFD">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DCC3A97" w:rsidR="005864F8" w:rsidRPr="0015105B" w:rsidRDefault="0015105B" w:rsidP="009A14A1">
            <w:pPr>
              <w:pStyle w:val="CRCoverPage"/>
              <w:spacing w:after="0"/>
              <w:ind w:left="100"/>
              <w:rPr>
                <w:noProof/>
                <w:szCs w:val="18"/>
              </w:rPr>
            </w:pPr>
            <w:proofErr w:type="spellStart"/>
            <w:r w:rsidRPr="0015105B">
              <w:rPr>
                <w:rFonts w:cs="Arial"/>
                <w:bCs/>
                <w:szCs w:val="18"/>
                <w:lang w:val="en-US"/>
              </w:rPr>
              <w:t>RedCap</w:t>
            </w:r>
            <w:proofErr w:type="spellEnd"/>
            <w:r w:rsidRPr="0015105B">
              <w:rPr>
                <w:rFonts w:cs="Arial"/>
                <w:bCs/>
                <w:szCs w:val="18"/>
                <w:lang w:val="en-US"/>
              </w:rPr>
              <w:t xml:space="preserve"> CFR for MBS broadcast [</w:t>
            </w:r>
            <w:proofErr w:type="spellStart"/>
            <w:r w:rsidRPr="0015105B">
              <w:rPr>
                <w:rFonts w:cs="Arial"/>
                <w:bCs/>
                <w:szCs w:val="18"/>
                <w:lang w:val="en-US"/>
              </w:rPr>
              <w:t>RedCapMBS_Bcast</w:t>
            </w:r>
            <w:proofErr w:type="spellEnd"/>
            <w:r w:rsidRPr="0015105B">
              <w:rPr>
                <w:rFonts w:cs="Arial"/>
                <w:bCs/>
                <w:szCs w:val="18"/>
                <w:lang w:val="en-US"/>
              </w:rPr>
              <w:t>]</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21AEE24A" w:rsidR="005864F8" w:rsidRDefault="0015105B" w:rsidP="009A14A1">
            <w:pPr>
              <w:pStyle w:val="CRCoverPage"/>
              <w:spacing w:after="0"/>
              <w:ind w:left="100"/>
              <w:rPr>
                <w:noProof/>
              </w:rPr>
            </w:pPr>
            <w:r>
              <w:rPr>
                <w:noProof/>
              </w:rPr>
              <w:t xml:space="preserve">TEI18, </w:t>
            </w:r>
            <w:r w:rsidRPr="009868EB">
              <w:rPr>
                <w:noProof/>
              </w:rPr>
              <w:t>NR_MBS-Core, NR_redcap-Core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AB7D74B" w:rsidR="005864F8" w:rsidRDefault="005864F8" w:rsidP="009A14A1">
            <w:pPr>
              <w:pStyle w:val="CRCoverPage"/>
              <w:spacing w:after="0"/>
              <w:ind w:left="100"/>
              <w:rPr>
                <w:noProof/>
              </w:rPr>
            </w:pPr>
            <w:r w:rsidRPr="005F7DE3">
              <w:t>202</w:t>
            </w:r>
            <w:r w:rsidR="00747AFD">
              <w:t>4</w:t>
            </w:r>
            <w:r w:rsidRPr="005F7DE3">
              <w:t>-</w:t>
            </w:r>
            <w:r w:rsidR="00747AFD">
              <w:t>03</w:t>
            </w:r>
            <w:r w:rsidRPr="005F7DE3">
              <w:t>-</w:t>
            </w:r>
            <w:r w:rsidR="007326F3">
              <w:t>0</w:t>
            </w:r>
            <w:r w:rsidR="008A1A5E">
              <w:t>7</w:t>
            </w:r>
            <w:bookmarkStart w:id="10" w:name="_GoBack"/>
            <w:bookmarkEnd w:id="10"/>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65D605A" w:rsidR="005864F8" w:rsidRDefault="008C111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1FF8306B" w:rsidR="005864F8" w:rsidRDefault="00747AFD" w:rsidP="009A14A1">
            <w:pPr>
              <w:pStyle w:val="CRCoverPage"/>
              <w:spacing w:after="0"/>
              <w:ind w:left="100"/>
              <w:rPr>
                <w:noProof/>
              </w:rPr>
            </w:pPr>
            <w:r>
              <w:t>Maintenance</w:t>
            </w:r>
            <w:r w:rsidR="00F70E51">
              <w:t xml:space="preserve"> on</w:t>
            </w:r>
            <w:r w:rsidR="00F70E51" w:rsidDel="00F70E51">
              <w:t xml:space="preserve"> </w:t>
            </w:r>
            <w:r w:rsidR="003E4057">
              <w:rPr>
                <w:noProof/>
              </w:rPr>
              <w:t xml:space="preserve">support </w:t>
            </w:r>
            <w:r w:rsidR="00C628F5">
              <w:rPr>
                <w:noProof/>
              </w:rPr>
              <w:t>of</w:t>
            </w:r>
            <w:r w:rsidR="003E4057">
              <w:rPr>
                <w:noProof/>
              </w:rPr>
              <w:t xml:space="preserve"> </w:t>
            </w:r>
            <w:r w:rsidR="00C628F5">
              <w:rPr>
                <w:noProof/>
              </w:rPr>
              <w:t xml:space="preserve">MBS broadcast for </w:t>
            </w:r>
            <w:proofErr w:type="spellStart"/>
            <w:r w:rsidR="00E712A1">
              <w:rPr>
                <w:rFonts w:eastAsia="Batang" w:cs="Arial"/>
              </w:rPr>
              <w:t>RedCap</w:t>
            </w:r>
            <w:proofErr w:type="spellEnd"/>
            <w:r w:rsidR="00E712A1">
              <w:rPr>
                <w:rFonts w:eastAsia="Batang" w:cs="Arial"/>
              </w:rPr>
              <w:t>/</w:t>
            </w:r>
            <w:proofErr w:type="spellStart"/>
            <w:r w:rsidR="00E712A1">
              <w:rPr>
                <w:rFonts w:eastAsia="Batang" w:cs="Arial"/>
              </w:rPr>
              <w:t>eRedCap</w:t>
            </w:r>
            <w:proofErr w:type="spellEnd"/>
            <w:r w:rsidR="00E712A1">
              <w:rPr>
                <w:rFonts w:eastAsia="Batang" w:cs="Arial"/>
              </w:rPr>
              <w:t xml:space="preserve"> UEs</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A943C52" w:rsidR="008E460A" w:rsidRPr="0015105B" w:rsidRDefault="00DC7336" w:rsidP="0015105B">
            <w:pPr>
              <w:pStyle w:val="CRCoverPage"/>
              <w:spacing w:after="0"/>
              <w:ind w:left="100"/>
              <w:rPr>
                <w:rFonts w:cs="Arial"/>
                <w:noProof/>
              </w:rPr>
            </w:pPr>
            <w:r>
              <w:rPr>
                <w:bCs/>
                <w:lang w:val="en-US" w:eastAsia="zh-CN"/>
              </w:rPr>
              <w:t>Capture that separate</w:t>
            </w:r>
            <w:r w:rsidRPr="00E743A3">
              <w:rPr>
                <w:rFonts w:hint="eastAsia"/>
                <w:bCs/>
                <w:lang w:eastAsia="zh-CN"/>
              </w:rPr>
              <w:t xml:space="preserve"> CFR </w:t>
            </w:r>
            <w:r w:rsidRPr="00E743A3">
              <w:rPr>
                <w:rFonts w:hint="eastAsia"/>
                <w:bCs/>
                <w:lang w:val="en-US" w:eastAsia="zh-CN"/>
              </w:rPr>
              <w:t>is</w:t>
            </w:r>
            <w:r w:rsidRPr="00E743A3">
              <w:rPr>
                <w:rFonts w:hint="eastAsia"/>
                <w:bCs/>
                <w:lang w:eastAsia="zh-CN"/>
              </w:rPr>
              <w:t xml:space="preserve"> applied for </w:t>
            </w:r>
            <w:r w:rsidR="00E712A1">
              <w:rPr>
                <w:bCs/>
                <w:lang w:eastAsia="zh-CN"/>
              </w:rPr>
              <w:t xml:space="preserve">a </w:t>
            </w:r>
            <w:proofErr w:type="spellStart"/>
            <w:r w:rsidR="00E712A1">
              <w:rPr>
                <w:rFonts w:eastAsia="Batang" w:cs="Arial"/>
              </w:rPr>
              <w:t>RedCap</w:t>
            </w:r>
            <w:proofErr w:type="spellEnd"/>
            <w:r w:rsidR="00E712A1">
              <w:rPr>
                <w:rFonts w:eastAsia="Batang" w:cs="Arial"/>
              </w:rPr>
              <w:t>/</w:t>
            </w:r>
            <w:proofErr w:type="spellStart"/>
            <w:r w:rsidR="00E712A1">
              <w:rPr>
                <w:rFonts w:eastAsia="Batang" w:cs="Arial"/>
              </w:rPr>
              <w:t>eRedCap</w:t>
            </w:r>
            <w:proofErr w:type="spellEnd"/>
            <w:r w:rsidRPr="00E743A3">
              <w:rPr>
                <w:rFonts w:hint="eastAsia"/>
                <w:bCs/>
                <w:lang w:eastAsia="zh-CN"/>
              </w:rPr>
              <w:t xml:space="preserve"> UE</w:t>
            </w:r>
            <w:r w:rsidRPr="00E743A3">
              <w:rPr>
                <w:bCs/>
                <w:lang w:eastAsia="zh-CN"/>
              </w:rPr>
              <w:t xml:space="preserve"> </w:t>
            </w:r>
            <w:r>
              <w:rPr>
                <w:bCs/>
                <w:lang w:eastAsia="zh-CN"/>
              </w:rPr>
              <w:t>(</w:t>
            </w:r>
            <w:r w:rsidRPr="00E743A3">
              <w:rPr>
                <w:bCs/>
                <w:lang w:eastAsia="zh-CN"/>
              </w:rPr>
              <w:t>when</w:t>
            </w:r>
            <w:r w:rsidRPr="00E743A3">
              <w:rPr>
                <w:rFonts w:hint="eastAsia"/>
                <w:bCs/>
                <w:lang w:eastAsia="zh-CN"/>
              </w:rPr>
              <w:t xml:space="preserve"> the separate CFR</w:t>
            </w:r>
            <w:r w:rsidRPr="00E743A3">
              <w:rPr>
                <w:bCs/>
                <w:lang w:eastAsia="zh-CN"/>
              </w:rPr>
              <w:t xml:space="preserve"> is </w:t>
            </w:r>
            <w:r w:rsidRPr="00E743A3">
              <w:rPr>
                <w:rFonts w:hint="eastAsia"/>
                <w:bCs/>
                <w:lang w:eastAsia="zh-CN"/>
              </w:rPr>
              <w:t>configured</w:t>
            </w:r>
            <w:r>
              <w:rPr>
                <w:bCs/>
                <w:lang w:eastAsia="zh-CN"/>
              </w:rPr>
              <w:t>) in Clauses 10.1 and 18.</w:t>
            </w:r>
            <w:r w:rsidRPr="00376D51">
              <w:rPr>
                <w:rFonts w:cs="Arial"/>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D258F20" w:rsidR="005864F8" w:rsidRDefault="00F15FC7" w:rsidP="009A14A1">
            <w:pPr>
              <w:pStyle w:val="CRCoverPage"/>
              <w:spacing w:after="0"/>
              <w:ind w:left="100"/>
              <w:rPr>
                <w:noProof/>
              </w:rPr>
            </w:pPr>
            <w:r>
              <w:rPr>
                <w:noProof/>
              </w:rPr>
              <w:t>Incomplete</w:t>
            </w:r>
            <w:r w:rsidR="00747AFD">
              <w:rPr>
                <w:noProof/>
              </w:rPr>
              <w:t>/ambiguous</w:t>
            </w:r>
            <w:r w:rsidR="005864F8" w:rsidRPr="005F7DE3">
              <w:rPr>
                <w:noProof/>
              </w:rPr>
              <w:t xml:space="preserve"> </w:t>
            </w:r>
            <w:r w:rsidR="004D78FC" w:rsidRPr="00122BBB">
              <w:rPr>
                <w:rFonts w:eastAsia="Batang" w:cs="Arial"/>
              </w:rPr>
              <w:t xml:space="preserve">support </w:t>
            </w:r>
            <w:r w:rsidR="0015105B">
              <w:rPr>
                <w:rFonts w:eastAsia="Batang" w:cs="Arial"/>
              </w:rPr>
              <w:t>of</w:t>
            </w:r>
            <w:r w:rsidR="003E4057">
              <w:rPr>
                <w:rFonts w:eastAsia="Batang" w:cs="Arial"/>
              </w:rPr>
              <w:t xml:space="preserve"> </w:t>
            </w:r>
            <w:r w:rsidR="0015105B">
              <w:rPr>
                <w:rFonts w:eastAsia="Batang" w:cs="Arial"/>
              </w:rPr>
              <w:t xml:space="preserve">MBS broadcast for </w:t>
            </w:r>
            <w:proofErr w:type="spellStart"/>
            <w:r w:rsidR="00E712A1">
              <w:rPr>
                <w:rFonts w:eastAsia="Batang" w:cs="Arial"/>
              </w:rPr>
              <w:t>RedCap</w:t>
            </w:r>
            <w:proofErr w:type="spellEnd"/>
            <w:r w:rsidR="00E712A1">
              <w:rPr>
                <w:rFonts w:eastAsia="Batang" w:cs="Arial"/>
              </w:rPr>
              <w:t>/</w:t>
            </w:r>
            <w:proofErr w:type="spellStart"/>
            <w:r w:rsidR="00E712A1">
              <w:rPr>
                <w:rFonts w:eastAsia="Batang" w:cs="Arial"/>
              </w:rPr>
              <w:t>eRedCap</w:t>
            </w:r>
            <w:proofErr w:type="spellEnd"/>
            <w:r w:rsidR="00E712A1">
              <w:rPr>
                <w:rFonts w:eastAsia="Batang" w:cs="Arial"/>
              </w:rPr>
              <w:t xml:space="preserve"> UEs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82410C5" w:rsidR="005864F8" w:rsidRDefault="009D4A53" w:rsidP="009A14A1">
            <w:pPr>
              <w:pStyle w:val="CRCoverPage"/>
              <w:spacing w:after="0"/>
              <w:ind w:left="100"/>
              <w:rPr>
                <w:noProof/>
              </w:rPr>
            </w:pPr>
            <w:r>
              <w:rPr>
                <w:noProof/>
              </w:rPr>
              <w:t xml:space="preserve">10.1, </w:t>
            </w:r>
            <w:r w:rsidR="008E460A">
              <w:rPr>
                <w:noProof/>
              </w:rPr>
              <w:t>18</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3685A0C"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4639B10" w:rsidR="005864F8" w:rsidRDefault="0052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194B9EBC" w:rsidR="005864F8" w:rsidRDefault="00DC0F43"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C40AAF9" w:rsidR="005864F8" w:rsidRDefault="005247E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7EBFD75" w:rsidR="005864F8" w:rsidRDefault="005247E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C037CA">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12B47E3F" w14:textId="77777777" w:rsidR="009D4A53" w:rsidRPr="00B916EC" w:rsidRDefault="009D4A53" w:rsidP="009D4A53">
      <w:pPr>
        <w:pStyle w:val="Heading2"/>
        <w:ind w:left="850" w:hanging="850"/>
      </w:pPr>
      <w:bookmarkStart w:id="11" w:name="_Toc12021486"/>
      <w:bookmarkStart w:id="12" w:name="_Toc20311598"/>
      <w:bookmarkStart w:id="13" w:name="_Toc26719423"/>
      <w:bookmarkStart w:id="14" w:name="_Toc29894858"/>
      <w:bookmarkStart w:id="15" w:name="_Toc29899157"/>
      <w:bookmarkStart w:id="16" w:name="_Toc29899575"/>
      <w:bookmarkStart w:id="17" w:name="_Toc29917312"/>
      <w:bookmarkStart w:id="18" w:name="_Toc36498186"/>
      <w:bookmarkStart w:id="19" w:name="_Toc45699213"/>
      <w:bookmarkStart w:id="20" w:name="_Toc156237225"/>
      <w:bookmarkStart w:id="21" w:name="_Ref491451763"/>
      <w:bookmarkStart w:id="22"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1"/>
      <w:bookmarkEnd w:id="12"/>
      <w:bookmarkEnd w:id="13"/>
      <w:bookmarkEnd w:id="14"/>
      <w:bookmarkEnd w:id="15"/>
      <w:bookmarkEnd w:id="16"/>
      <w:bookmarkEnd w:id="17"/>
      <w:bookmarkEnd w:id="18"/>
      <w:bookmarkEnd w:id="19"/>
      <w:bookmarkEnd w:id="20"/>
      <w:r w:rsidRPr="00B916EC">
        <w:t xml:space="preserve"> </w:t>
      </w:r>
      <w:bookmarkEnd w:id="21"/>
      <w:bookmarkEnd w:id="22"/>
    </w:p>
    <w:p w14:paraId="1B834E12"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8782C80" w14:textId="77777777" w:rsidR="009D4A53" w:rsidRDefault="009D4A53" w:rsidP="009D4A53">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p>
    <w:p w14:paraId="754FF99F" w14:textId="024193B9" w:rsidR="009D4A53" w:rsidRPr="009D4A53" w:rsidRDefault="009D4A53" w:rsidP="009D4A53">
      <w:r>
        <w:t xml:space="preserve">If the active DL BWP </w:t>
      </w:r>
      <w:r w:rsidRPr="009D4A53">
        <w:t xml:space="preserve">and the initial DL BWP for a UE have same SCS and same CP length and the active DL BWP includes all RBs of the </w:t>
      </w:r>
      <w:r w:rsidRPr="009D4A53">
        <w:rPr>
          <w:rFonts w:eastAsia="DengXian"/>
        </w:rPr>
        <w:t>CORESET with index 0</w:t>
      </w:r>
      <w:r w:rsidRPr="009D4A53">
        <w:t xml:space="preserve">, or the active DL BWP is the initial DL BWP, or the active DL BWP includes all RBs of an MBS frequency resource provided by </w:t>
      </w:r>
      <w:proofErr w:type="spellStart"/>
      <w:r w:rsidRPr="009D4A53">
        <w:rPr>
          <w:i/>
          <w:iCs/>
          <w:lang w:eastAsia="zh-CN"/>
        </w:rPr>
        <w:t>cfr</w:t>
      </w:r>
      <w:proofErr w:type="spellEnd"/>
      <w:r w:rsidRPr="009D4A53">
        <w:rPr>
          <w:i/>
          <w:iCs/>
          <w:lang w:eastAsia="zh-CN"/>
        </w:rPr>
        <w:t>-</w:t>
      </w:r>
      <w:proofErr w:type="spellStart"/>
      <w:r w:rsidRPr="009D4A53">
        <w:rPr>
          <w:i/>
          <w:iCs/>
          <w:lang w:eastAsia="zh-CN"/>
        </w:rPr>
        <w:t>ConfigMCCH</w:t>
      </w:r>
      <w:proofErr w:type="spellEnd"/>
      <w:r w:rsidRPr="009D4A53">
        <w:rPr>
          <w:i/>
          <w:iCs/>
          <w:lang w:eastAsia="zh-CN"/>
        </w:rPr>
        <w:t>-MTCH</w:t>
      </w:r>
      <w:r w:rsidRPr="009D4A53">
        <w:rPr>
          <w:lang w:eastAsia="zh-CN"/>
        </w:rPr>
        <w:t xml:space="preserve"> </w:t>
      </w:r>
      <w:ins w:id="23" w:author="Aris Papasakellariou" w:date="2024-03-04T21:32:00Z">
        <w:r w:rsidRPr="009D4A53">
          <w:rPr>
            <w:rFonts w:hint="eastAsia"/>
            <w:lang w:eastAsia="zh-CN"/>
          </w:rPr>
          <w:t xml:space="preserve">or </w:t>
        </w:r>
        <w:proofErr w:type="spellStart"/>
        <w:r w:rsidRPr="009D4A53">
          <w:rPr>
            <w:rFonts w:hint="eastAsia"/>
            <w:i/>
            <w:iCs/>
            <w:lang w:eastAsia="zh-CN"/>
          </w:rPr>
          <w:t>cfr</w:t>
        </w:r>
        <w:proofErr w:type="spellEnd"/>
        <w:r w:rsidRPr="009D4A53">
          <w:rPr>
            <w:rFonts w:hint="eastAsia"/>
            <w:i/>
            <w:iCs/>
            <w:lang w:eastAsia="zh-CN"/>
          </w:rPr>
          <w:t>-</w:t>
        </w:r>
        <w:proofErr w:type="spellStart"/>
        <w:r w:rsidRPr="009D4A53">
          <w:rPr>
            <w:rFonts w:hint="eastAsia"/>
            <w:i/>
            <w:iCs/>
            <w:lang w:eastAsia="zh-CN"/>
          </w:rPr>
          <w:t>ConfigMCCH</w:t>
        </w:r>
        <w:proofErr w:type="spellEnd"/>
        <w:r w:rsidRPr="009D4A53">
          <w:rPr>
            <w:rFonts w:hint="eastAsia"/>
            <w:i/>
            <w:iCs/>
            <w:lang w:eastAsia="zh-CN"/>
          </w:rPr>
          <w:t>-MTCH-</w:t>
        </w:r>
        <w:proofErr w:type="spellStart"/>
        <w:r w:rsidRPr="009D4A53">
          <w:rPr>
            <w:rFonts w:hint="eastAsia"/>
            <w:i/>
            <w:iCs/>
            <w:lang w:eastAsia="zh-CN"/>
          </w:rPr>
          <w:t>RedCap</w:t>
        </w:r>
        <w:proofErr w:type="spellEnd"/>
        <w:r w:rsidRPr="009D4A53">
          <w:rPr>
            <w:lang w:eastAsia="zh-CN"/>
          </w:rPr>
          <w:t xml:space="preserve"> </w:t>
        </w:r>
      </w:ins>
      <w:r w:rsidRPr="009D4A53">
        <w:rPr>
          <w:lang w:eastAsia="zh-CN"/>
        </w:rPr>
        <w:t>as described in clause 18</w:t>
      </w:r>
      <w:r w:rsidRPr="009D4A53">
        <w:t xml:space="preserve">, the </w:t>
      </w:r>
      <w:r w:rsidRPr="009D4A53">
        <w:rPr>
          <w:lang w:val="en-US"/>
        </w:rPr>
        <w:t xml:space="preserve">CORESET configured for Type0-PDCCH CSS set has CORESET index 0 and </w:t>
      </w:r>
      <w:r w:rsidRPr="009D4A53">
        <w:t>the Type0-PDCCH CSS</w:t>
      </w:r>
      <w:r w:rsidRPr="009D4A53">
        <w:rPr>
          <w:lang w:val="en-US"/>
        </w:rPr>
        <w:t xml:space="preserve"> set has search space set index 0.</w:t>
      </w:r>
      <w:r w:rsidRPr="009D4A53">
        <w:t xml:space="preserve"> </w:t>
      </w:r>
    </w:p>
    <w:p w14:paraId="182841C6" w14:textId="05993B12" w:rsidR="009D4A53" w:rsidRPr="0088027F" w:rsidRDefault="009D4A53" w:rsidP="009D4A53">
      <w:r w:rsidRPr="009D4A53">
        <w:t xml:space="preserve">If the active DL BWP and an MBS frequency resource provided by </w:t>
      </w:r>
      <w:proofErr w:type="spellStart"/>
      <w:r w:rsidRPr="009D4A53">
        <w:rPr>
          <w:i/>
          <w:iCs/>
          <w:lang w:eastAsia="zh-CN"/>
        </w:rPr>
        <w:t>cfr</w:t>
      </w:r>
      <w:proofErr w:type="spellEnd"/>
      <w:r w:rsidRPr="009D4A53">
        <w:rPr>
          <w:i/>
          <w:iCs/>
          <w:lang w:eastAsia="zh-CN"/>
        </w:rPr>
        <w:t>-</w:t>
      </w:r>
      <w:proofErr w:type="spellStart"/>
      <w:r w:rsidRPr="009D4A53">
        <w:rPr>
          <w:i/>
          <w:iCs/>
          <w:lang w:eastAsia="zh-CN"/>
        </w:rPr>
        <w:t>ConfigMCCH</w:t>
      </w:r>
      <w:proofErr w:type="spellEnd"/>
      <w:r w:rsidRPr="009D4A53">
        <w:rPr>
          <w:i/>
          <w:iCs/>
          <w:lang w:eastAsia="zh-CN"/>
        </w:rPr>
        <w:t>-MTCH</w:t>
      </w:r>
      <w:r w:rsidRPr="009D4A53">
        <w:t xml:space="preserve"> </w:t>
      </w:r>
      <w:ins w:id="24" w:author="Aris Papasakellariou" w:date="2024-03-04T21:32:00Z">
        <w:r w:rsidRPr="009D4A53">
          <w:rPr>
            <w:rFonts w:hint="eastAsia"/>
            <w:lang w:eastAsia="zh-CN"/>
          </w:rPr>
          <w:t xml:space="preserve">or </w:t>
        </w:r>
        <w:proofErr w:type="spellStart"/>
        <w:r w:rsidRPr="009D4A53">
          <w:rPr>
            <w:rFonts w:hint="eastAsia"/>
            <w:i/>
            <w:iCs/>
            <w:lang w:eastAsia="zh-CN"/>
          </w:rPr>
          <w:t>cfr</w:t>
        </w:r>
        <w:proofErr w:type="spellEnd"/>
        <w:r w:rsidRPr="009D4A53">
          <w:rPr>
            <w:rFonts w:hint="eastAsia"/>
            <w:i/>
            <w:iCs/>
            <w:lang w:eastAsia="zh-CN"/>
          </w:rPr>
          <w:t>-</w:t>
        </w:r>
        <w:proofErr w:type="spellStart"/>
        <w:r w:rsidRPr="009D4A53">
          <w:rPr>
            <w:rFonts w:hint="eastAsia"/>
            <w:i/>
            <w:iCs/>
            <w:lang w:eastAsia="zh-CN"/>
          </w:rPr>
          <w:t>ConfigMCCH</w:t>
        </w:r>
        <w:proofErr w:type="spellEnd"/>
        <w:r w:rsidRPr="009D4A53">
          <w:rPr>
            <w:rFonts w:hint="eastAsia"/>
            <w:i/>
            <w:iCs/>
            <w:lang w:eastAsia="zh-CN"/>
          </w:rPr>
          <w:t>-MTCH-</w:t>
        </w:r>
        <w:proofErr w:type="spellStart"/>
        <w:r w:rsidRPr="009D4A53">
          <w:rPr>
            <w:rFonts w:hint="eastAsia"/>
            <w:i/>
            <w:iCs/>
            <w:lang w:eastAsia="zh-CN"/>
          </w:rPr>
          <w:t>RedCap</w:t>
        </w:r>
        <w:proofErr w:type="spellEnd"/>
        <w:r w:rsidRPr="009D4A53">
          <w:rPr>
            <w:lang w:val="en-US" w:eastAsia="zh-CN"/>
          </w:rPr>
          <w:t xml:space="preserve"> </w:t>
        </w:r>
      </w:ins>
      <w:r w:rsidRPr="009D4A53">
        <w:rPr>
          <w:lang w:val="en-US" w:eastAsia="zh-CN"/>
        </w:rPr>
        <w:t xml:space="preserve">or determined by CORESET with index 0 when </w:t>
      </w:r>
      <w:proofErr w:type="spellStart"/>
      <w:r w:rsidRPr="009D4A53">
        <w:rPr>
          <w:i/>
          <w:lang w:val="en-US" w:eastAsia="zh-CN"/>
        </w:rPr>
        <w:t>cfr</w:t>
      </w:r>
      <w:proofErr w:type="spellEnd"/>
      <w:r w:rsidRPr="009D4A53">
        <w:rPr>
          <w:i/>
          <w:lang w:val="en-US" w:eastAsia="zh-CN"/>
        </w:rPr>
        <w:t>-</w:t>
      </w:r>
      <w:proofErr w:type="spellStart"/>
      <w:r w:rsidRPr="009D4A53">
        <w:rPr>
          <w:i/>
          <w:lang w:val="en-US" w:eastAsia="zh-CN"/>
        </w:rPr>
        <w:t>ConfigMCCH</w:t>
      </w:r>
      <w:proofErr w:type="spellEnd"/>
      <w:r w:rsidRPr="009D4A53">
        <w:rPr>
          <w:i/>
          <w:lang w:val="en-US" w:eastAsia="zh-CN"/>
        </w:rPr>
        <w:t>-MTCH</w:t>
      </w:r>
      <w:r w:rsidRPr="009D4A53">
        <w:rPr>
          <w:lang w:val="en-US" w:eastAsia="zh-CN"/>
        </w:rPr>
        <w:t xml:space="preserve"> </w:t>
      </w:r>
      <w:ins w:id="25" w:author="Aris Papasakellariou" w:date="2024-03-04T21:32:00Z">
        <w:r w:rsidRPr="009D4A53">
          <w:rPr>
            <w:rFonts w:hint="eastAsia"/>
            <w:lang w:eastAsia="zh-CN"/>
          </w:rPr>
          <w:t xml:space="preserve">or </w:t>
        </w:r>
        <w:proofErr w:type="spellStart"/>
        <w:r w:rsidRPr="009D4A53">
          <w:rPr>
            <w:rFonts w:hint="eastAsia"/>
            <w:i/>
            <w:iCs/>
            <w:lang w:eastAsia="zh-CN"/>
          </w:rPr>
          <w:t>cfr</w:t>
        </w:r>
        <w:proofErr w:type="spellEnd"/>
        <w:r w:rsidRPr="009D4A53">
          <w:rPr>
            <w:rFonts w:hint="eastAsia"/>
            <w:i/>
            <w:iCs/>
            <w:lang w:eastAsia="zh-CN"/>
          </w:rPr>
          <w:t>-</w:t>
        </w:r>
        <w:proofErr w:type="spellStart"/>
        <w:r w:rsidRPr="009D4A53">
          <w:rPr>
            <w:rFonts w:hint="eastAsia"/>
            <w:i/>
            <w:iCs/>
            <w:lang w:eastAsia="zh-CN"/>
          </w:rPr>
          <w:t>ConfigMCCH</w:t>
        </w:r>
        <w:proofErr w:type="spellEnd"/>
        <w:r w:rsidRPr="009D4A53">
          <w:rPr>
            <w:rFonts w:hint="eastAsia"/>
            <w:i/>
            <w:iCs/>
            <w:lang w:eastAsia="zh-CN"/>
          </w:rPr>
          <w:t>-MTCH-</w:t>
        </w:r>
        <w:proofErr w:type="spellStart"/>
        <w:r w:rsidRPr="009D4A53">
          <w:rPr>
            <w:rFonts w:hint="eastAsia"/>
            <w:i/>
            <w:iCs/>
            <w:lang w:eastAsia="zh-CN"/>
          </w:rPr>
          <w:t>RedCap</w:t>
        </w:r>
        <w:proofErr w:type="spellEnd"/>
        <w:r w:rsidRPr="009D4A53">
          <w:rPr>
            <w:lang w:val="en-US" w:eastAsia="zh-CN"/>
          </w:rPr>
          <w:t xml:space="preserve"> </w:t>
        </w:r>
      </w:ins>
      <w:r w:rsidRPr="009D4A53">
        <w:rPr>
          <w:lang w:val="en-US" w:eastAsia="zh-CN"/>
        </w:rPr>
        <w:t>is not provided</w:t>
      </w:r>
      <w:r w:rsidRPr="009D4A53">
        <w:t xml:space="preserve"> for a UE have same SCS and same CP length and the active DL BWP includes all RBs of the MBS frequency resource, and if the UE is provided </w:t>
      </w:r>
      <w:proofErr w:type="spellStart"/>
      <w:r w:rsidRPr="009D4A53">
        <w:rPr>
          <w:i/>
          <w:iCs/>
        </w:rPr>
        <w:t>searchSpaceMCCH</w:t>
      </w:r>
      <w:proofErr w:type="spellEnd"/>
      <w:r w:rsidRPr="009D4A53">
        <w:t xml:space="preserve"> or</w:t>
      </w:r>
      <w:r w:rsidRPr="009D4A53">
        <w:rPr>
          <w:i/>
          <w:iCs/>
        </w:rPr>
        <w:t xml:space="preserve"> </w:t>
      </w:r>
      <w:proofErr w:type="spellStart"/>
      <w:r w:rsidRPr="009D4A53">
        <w:rPr>
          <w:i/>
          <w:iCs/>
        </w:rPr>
        <w:t>searchSpaceMTCH</w:t>
      </w:r>
      <w:proofErr w:type="spellEnd"/>
      <w:r w:rsidRPr="009D4A53">
        <w:t xml:space="preserve"> for </w:t>
      </w:r>
      <w:r w:rsidRPr="009D4A53">
        <w:rPr>
          <w:lang w:val="en-US"/>
        </w:rPr>
        <w:t xml:space="preserve">Type0B-PDCCH CSS set on the primary cell or for </w:t>
      </w:r>
      <w:r w:rsidRPr="0088027F">
        <w:rPr>
          <w:lang w:val="en-US"/>
        </w:rPr>
        <w:t>Type3-PDCCH CSS set on a secondary cell, the UE monitors PDCCH for detection of broadcast DCI formats, as described in clause 18, on the active DL BWP.</w:t>
      </w:r>
    </w:p>
    <w:p w14:paraId="4847493E"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58CCA4A" w14:textId="5C49822F" w:rsidR="006A4FD3" w:rsidRDefault="006A4FD3" w:rsidP="006A4FD3">
      <w:pPr>
        <w:tabs>
          <w:tab w:val="left" w:pos="720"/>
        </w:tabs>
      </w:pPr>
      <w:r>
        <w:t xml:space="preserve">For each CORESET provided by </w:t>
      </w:r>
      <w:proofErr w:type="spellStart"/>
      <w:r>
        <w:rPr>
          <w:i/>
          <w:iCs/>
        </w:rPr>
        <w:t>cfr</w:t>
      </w:r>
      <w:proofErr w:type="spellEnd"/>
      <w:r>
        <w:rPr>
          <w:i/>
          <w:iCs/>
        </w:rPr>
        <w:t>-</w:t>
      </w:r>
      <w:proofErr w:type="spellStart"/>
      <w:r>
        <w:rPr>
          <w:i/>
          <w:iCs/>
        </w:rPr>
        <w:t>ConfigMCCH</w:t>
      </w:r>
      <w:proofErr w:type="spellEnd"/>
      <w:r>
        <w:rPr>
          <w:i/>
          <w:iCs/>
        </w:rPr>
        <w:t>-MTCH</w:t>
      </w:r>
      <w:r>
        <w:t xml:space="preserve"> </w:t>
      </w:r>
      <w:ins w:id="26" w:author="Aris Papasakellariou" w:date="2024-03-04T21:34:00Z">
        <w:r w:rsidR="00E656F0">
          <w:rPr>
            <w:rFonts w:hint="eastAsia"/>
            <w:lang w:eastAsia="zh-CN"/>
          </w:rPr>
          <w:t xml:space="preserve">or </w:t>
        </w:r>
        <w:proofErr w:type="spellStart"/>
        <w:r w:rsidR="00E656F0">
          <w:rPr>
            <w:rFonts w:hint="eastAsia"/>
            <w:i/>
            <w:iCs/>
            <w:lang w:eastAsia="zh-CN"/>
          </w:rPr>
          <w:t>cfr</w:t>
        </w:r>
        <w:proofErr w:type="spellEnd"/>
        <w:r w:rsidR="00E656F0">
          <w:rPr>
            <w:rFonts w:hint="eastAsia"/>
            <w:i/>
            <w:iCs/>
            <w:lang w:eastAsia="zh-CN"/>
          </w:rPr>
          <w:t>-</w:t>
        </w:r>
        <w:proofErr w:type="spellStart"/>
        <w:r w:rsidR="00E656F0">
          <w:rPr>
            <w:rFonts w:hint="eastAsia"/>
            <w:i/>
            <w:iCs/>
            <w:lang w:eastAsia="zh-CN"/>
          </w:rPr>
          <w:t>ConfigMCCH</w:t>
        </w:r>
        <w:proofErr w:type="spellEnd"/>
        <w:r w:rsidR="00E656F0">
          <w:rPr>
            <w:rFonts w:hint="eastAsia"/>
            <w:i/>
            <w:iCs/>
            <w:lang w:eastAsia="zh-CN"/>
          </w:rPr>
          <w:t>-MTCH-</w:t>
        </w:r>
        <w:proofErr w:type="spellStart"/>
        <w:r w:rsidR="00E656F0">
          <w:rPr>
            <w:rFonts w:hint="eastAsia"/>
            <w:i/>
            <w:iCs/>
            <w:lang w:eastAsia="zh-CN"/>
          </w:rPr>
          <w:t>RedCap</w:t>
        </w:r>
        <w:proofErr w:type="spellEnd"/>
        <w:r w:rsidR="00E656F0">
          <w:t xml:space="preserve"> </w:t>
        </w:r>
      </w:ins>
      <w:r>
        <w:t xml:space="preserve">or </w:t>
      </w:r>
      <w:proofErr w:type="spellStart"/>
      <w:r w:rsidRPr="00B06CC2">
        <w:rPr>
          <w:i/>
          <w:iCs/>
        </w:rPr>
        <w:t>cfr-Config</w:t>
      </w:r>
      <w:r>
        <w:rPr>
          <w:i/>
          <w:iCs/>
        </w:rPr>
        <w:t>Multicast</w:t>
      </w:r>
      <w:proofErr w:type="spellEnd"/>
      <w:r>
        <w:t xml:space="preserve"> in a CFR of a serving cell,</w:t>
      </w:r>
      <w:r w:rsidRPr="00C863FF">
        <w:t xml:space="preserve"> </w:t>
      </w:r>
      <w:r w:rsidRPr="00606F1E">
        <w:t>the quantities</w:t>
      </w:r>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Pr>
          <w:rFonts w:hint="eastAsia"/>
          <w:color w:val="000000"/>
        </w:rPr>
        <w:t xml:space="preserve"> </w:t>
      </w:r>
      <w:r>
        <w:rPr>
          <w:color w:val="000000"/>
        </w:rPr>
        <w:t>and</w:t>
      </w:r>
      <w:r w:rsidRPr="00606F1E">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606F1E">
        <w:t xml:space="preserve"> in this clause are replaced by</w:t>
      </w:r>
      <w:r>
        <w:t xml:space="preserve"> the size of CFR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CFR</m:t>
            </m:r>
          </m:sup>
        </m:sSubSup>
      </m:oMath>
      <w:r>
        <w:rPr>
          <w:rFonts w:hint="eastAsia"/>
          <w:color w:val="000000"/>
        </w:rPr>
        <w:t xml:space="preserve"> </w:t>
      </w:r>
      <w:r>
        <w:rPr>
          <w:color w:val="000000"/>
        </w:rPr>
        <w:t>and</w:t>
      </w:r>
      <w:r w:rsidRPr="00C863FF">
        <w:t xml:space="preserve"> </w:t>
      </w:r>
      <w:r w:rsidRPr="00013B41">
        <w:t>starting common RB position</w:t>
      </w:r>
      <w:r>
        <w:t xml:space="preserve"> of CFR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CFR</m:t>
            </m:r>
          </m:sub>
          <m:sup>
            <m:r>
              <m:rPr>
                <m:sty m:val="p"/>
              </m:rPr>
              <w:rPr>
                <w:rFonts w:ascii="Cambria Math" w:hAnsi="Cambria Math"/>
              </w:rPr>
              <m:t>start</m:t>
            </m:r>
          </m:sup>
        </m:sSubSup>
      </m:oMath>
      <w:r>
        <w:t xml:space="preserve">, </w:t>
      </w:r>
      <w:r w:rsidRPr="00606F1E">
        <w:t>respectively</w:t>
      </w:r>
      <w:r>
        <w:t>.</w:t>
      </w:r>
    </w:p>
    <w:p w14:paraId="6539788F" w14:textId="77777777" w:rsidR="006A4FD3" w:rsidRPr="00326D6E" w:rsidRDefault="006A4FD3" w:rsidP="006A4FD3">
      <w:pPr>
        <w:tabs>
          <w:tab w:val="left" w:pos="720"/>
        </w:tabs>
      </w:pPr>
      <w:r w:rsidRPr="00326D6E">
        <w:t xml:space="preserve">For a CORESET other than a CORESET with index 0, </w:t>
      </w:r>
    </w:p>
    <w:p w14:paraId="15DB2203" w14:textId="03EFD097" w:rsidR="009D4A53" w:rsidRDefault="006A4FD3" w:rsidP="006A4FD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612F023" w14:textId="77777777" w:rsidR="009D4A53" w:rsidRDefault="009D4A53" w:rsidP="00D14347">
      <w:pPr>
        <w:keepNext/>
        <w:keepLines/>
        <w:spacing w:before="180"/>
        <w:ind w:left="1134" w:hanging="1134"/>
        <w:jc w:val="center"/>
        <w:outlineLvl w:val="1"/>
        <w:rPr>
          <w:color w:val="FF0000"/>
          <w:sz w:val="22"/>
          <w:szCs w:val="22"/>
          <w:lang w:eastAsia="zh-CN"/>
        </w:rPr>
      </w:pPr>
    </w:p>
    <w:p w14:paraId="0F2C53E4" w14:textId="77777777" w:rsidR="008E460A" w:rsidRPr="00B06CC2" w:rsidRDefault="008E460A" w:rsidP="008E460A">
      <w:pPr>
        <w:pStyle w:val="Heading1"/>
      </w:pPr>
      <w:bookmarkStart w:id="27" w:name="_Toc156237278"/>
      <w:r w:rsidRPr="00B06CC2">
        <w:t>18</w:t>
      </w:r>
      <w:r w:rsidRPr="00B06CC2">
        <w:rPr>
          <w:rFonts w:hint="eastAsia"/>
        </w:rPr>
        <w:tab/>
      </w:r>
      <w:r w:rsidRPr="00B06CC2">
        <w:t>Multicast Broadcast Services</w:t>
      </w:r>
      <w:bookmarkEnd w:id="27"/>
    </w:p>
    <w:p w14:paraId="60BE257E" w14:textId="77777777" w:rsidR="008E460A" w:rsidRPr="00293B67" w:rsidRDefault="008E460A" w:rsidP="008E460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9BC9B5D" w14:textId="77777777" w:rsidR="008E460A" w:rsidRPr="00940EED" w:rsidRDefault="008E460A" w:rsidP="008E460A">
      <w:pPr>
        <w:rPr>
          <w:lang w:val="en-US"/>
        </w:rPr>
      </w:pPr>
      <w:r w:rsidRPr="00B06CC2">
        <w:rPr>
          <w:rFonts w:eastAsia="DengXian"/>
          <w:lang w:val="en-US" w:eastAsia="zh-CN"/>
        </w:rPr>
        <w:t xml:space="preserve">A UE can be provided one or more G-RNTIs </w:t>
      </w:r>
      <w:r>
        <w:rPr>
          <w:lang w:val="en-US"/>
        </w:rPr>
        <w:t xml:space="preserve">for multicast </w:t>
      </w:r>
      <w:r w:rsidRPr="00B06CC2">
        <w:rPr>
          <w:rFonts w:eastAsia="DengXian"/>
          <w:lang w:val="en-US" w:eastAsia="zh-CN"/>
        </w:rPr>
        <w:t xml:space="preserve">per serving cell for scrambling the CRC of multicast DCI formats </w:t>
      </w:r>
      <w:r w:rsidRPr="00940EED">
        <w:rPr>
          <w:rFonts w:eastAsia="DengXian"/>
          <w:lang w:val="en-US" w:eastAsia="zh-CN"/>
        </w:rPr>
        <w:t xml:space="preserve">for scheduling PDSCH receptions. The UE can be provided one or more G-CS-RNTI per serving cell for scrambling the CRC of multicast DCI formats providing activation/release/scheduling retransmission for SPS PDSCH receptions </w:t>
      </w:r>
      <w:r w:rsidRPr="00940EED">
        <w:t>in RRC_CONNECTED state</w:t>
      </w:r>
      <w:r w:rsidRPr="00940EED">
        <w:rPr>
          <w:rFonts w:eastAsia="DengXian"/>
          <w:lang w:val="en-US" w:eastAsia="zh-CN"/>
        </w:rPr>
        <w:t>.</w:t>
      </w:r>
    </w:p>
    <w:p w14:paraId="43A10D4F" w14:textId="6E79A292" w:rsidR="008E460A" w:rsidRPr="00B06CC2" w:rsidRDefault="008E460A" w:rsidP="008E460A">
      <w:pPr>
        <w:rPr>
          <w:rFonts w:eastAsia="DengXian"/>
          <w:lang w:val="en-US" w:eastAsia="zh-CN"/>
        </w:rPr>
      </w:pPr>
      <w:r w:rsidRPr="00940EED">
        <w:rPr>
          <w:lang w:eastAsia="zh-CN"/>
        </w:rPr>
        <w:t xml:space="preserve">A UE can be configured by </w:t>
      </w:r>
      <w:proofErr w:type="spellStart"/>
      <w:r w:rsidRPr="00940EED">
        <w:rPr>
          <w:i/>
          <w:iCs/>
          <w:lang w:eastAsia="zh-CN"/>
        </w:rPr>
        <w:t>cfr</w:t>
      </w:r>
      <w:proofErr w:type="spellEnd"/>
      <w:r w:rsidRPr="00940EED">
        <w:rPr>
          <w:i/>
          <w:iCs/>
          <w:lang w:eastAsia="zh-CN"/>
        </w:rPr>
        <w:t>-</w:t>
      </w:r>
      <w:proofErr w:type="spellStart"/>
      <w:r w:rsidRPr="00940EED">
        <w:rPr>
          <w:i/>
          <w:iCs/>
          <w:lang w:eastAsia="zh-CN"/>
        </w:rPr>
        <w:t>ConfigMCCH</w:t>
      </w:r>
      <w:proofErr w:type="spellEnd"/>
      <w:r w:rsidRPr="00940EED">
        <w:rPr>
          <w:i/>
          <w:iCs/>
          <w:lang w:eastAsia="zh-CN"/>
        </w:rPr>
        <w:t>-MTCH</w:t>
      </w:r>
      <w:r w:rsidRPr="00940EED">
        <w:rPr>
          <w:lang w:eastAsia="zh-CN"/>
        </w:rPr>
        <w:t xml:space="preserve"> </w:t>
      </w:r>
      <w:ins w:id="28" w:author="Aris Papasakellariou" w:date="2024-03-04T21:38:00Z">
        <w:r w:rsidR="006E5718" w:rsidRPr="00940EED">
          <w:rPr>
            <w:rFonts w:hint="eastAsia"/>
            <w:lang w:eastAsia="zh-CN"/>
          </w:rPr>
          <w:t xml:space="preserve">or </w:t>
        </w:r>
        <w:proofErr w:type="spellStart"/>
        <w:r w:rsidR="006E5718" w:rsidRPr="00940EED">
          <w:rPr>
            <w:rFonts w:hint="eastAsia"/>
            <w:i/>
            <w:iCs/>
            <w:lang w:eastAsia="zh-CN"/>
          </w:rPr>
          <w:t>cfr</w:t>
        </w:r>
        <w:proofErr w:type="spellEnd"/>
        <w:r w:rsidR="006E5718" w:rsidRPr="00940EED">
          <w:rPr>
            <w:rFonts w:hint="eastAsia"/>
            <w:i/>
            <w:iCs/>
            <w:lang w:eastAsia="zh-CN"/>
          </w:rPr>
          <w:t>-</w:t>
        </w:r>
        <w:proofErr w:type="spellStart"/>
        <w:r w:rsidR="006E5718" w:rsidRPr="00940EED">
          <w:rPr>
            <w:rFonts w:hint="eastAsia"/>
            <w:i/>
            <w:iCs/>
            <w:lang w:eastAsia="zh-CN"/>
          </w:rPr>
          <w:t>ConfigMCCH</w:t>
        </w:r>
        <w:proofErr w:type="spellEnd"/>
        <w:r w:rsidR="006E5718" w:rsidRPr="00940EED">
          <w:rPr>
            <w:rFonts w:hint="eastAsia"/>
            <w:i/>
            <w:iCs/>
            <w:lang w:eastAsia="zh-CN"/>
          </w:rPr>
          <w:t>-MTCH-</w:t>
        </w:r>
        <w:proofErr w:type="spellStart"/>
        <w:r w:rsidR="006E5718" w:rsidRPr="00940EED">
          <w:rPr>
            <w:rFonts w:hint="eastAsia"/>
            <w:i/>
            <w:iCs/>
            <w:lang w:eastAsia="zh-CN"/>
          </w:rPr>
          <w:t>RedCap</w:t>
        </w:r>
        <w:proofErr w:type="spellEnd"/>
        <w:r w:rsidR="006E5718" w:rsidRPr="00940EED">
          <w:t xml:space="preserve"> </w:t>
        </w:r>
      </w:ins>
      <w:r w:rsidRPr="00940EED">
        <w:t xml:space="preserve">an MBS frequency resource for PDCCH and PDSCH receptions providing broadcast </w:t>
      </w:r>
      <w:r w:rsidRPr="00940EED">
        <w:rPr>
          <w:lang w:eastAsia="x-none"/>
        </w:rPr>
        <w:t xml:space="preserve">MCCH and </w:t>
      </w:r>
      <w:r w:rsidRPr="00940EED">
        <w:rPr>
          <w:lang w:val="en-US"/>
        </w:rPr>
        <w:t xml:space="preserve">broadcast </w:t>
      </w:r>
      <w:r w:rsidRPr="00940EED">
        <w:rPr>
          <w:lang w:eastAsia="x-none"/>
        </w:rPr>
        <w:t>MTCH [12, TS 38.331]</w:t>
      </w:r>
      <w:r w:rsidRPr="00940EED">
        <w:t xml:space="preserve">; otherwise, </w:t>
      </w:r>
      <w:r w:rsidRPr="00940EED">
        <w:rPr>
          <w:lang w:eastAsia="ja-JP"/>
        </w:rPr>
        <w:t>the MBS frequency resource is same as for the</w:t>
      </w:r>
      <w:r w:rsidRPr="00940EED">
        <w:rPr>
          <w:rFonts w:eastAsia="Yu Mincho"/>
        </w:rPr>
        <w:t xml:space="preserve"> CORESET with index 0 that is associated with the Type0-PDCCH CSS set </w:t>
      </w:r>
      <w:r w:rsidRPr="00940EED">
        <w:t xml:space="preserve">for PDCCH and PDSCH receptions providing broadcast </w:t>
      </w:r>
      <w:r w:rsidRPr="00B06CC2">
        <w:rPr>
          <w:lang w:eastAsia="x-none"/>
        </w:rPr>
        <w:t xml:space="preserve">MCCH and </w:t>
      </w:r>
      <w:r>
        <w:rPr>
          <w:lang w:val="en-US"/>
        </w:rPr>
        <w:t xml:space="preserve">broadcast </w:t>
      </w:r>
      <w:r w:rsidRPr="00B06CC2">
        <w:rPr>
          <w:lang w:eastAsia="x-none"/>
        </w:rPr>
        <w:t>MTCH</w:t>
      </w:r>
      <w:r w:rsidRPr="00B06CC2">
        <w:rPr>
          <w:rFonts w:eastAsia="Yu Mincho"/>
        </w:rPr>
        <w:t xml:space="preserve">. </w:t>
      </w:r>
      <w:r>
        <w:rPr>
          <w:rFonts w:hint="eastAsia"/>
          <w:lang w:val="en-US" w:eastAsia="zh-CN"/>
        </w:rPr>
        <w:t xml:space="preserve">The SCS and CP of </w:t>
      </w:r>
      <w:r w:rsidRPr="00E73C35">
        <w:rPr>
          <w:lang w:val="en-US" w:eastAsia="zh-CN"/>
        </w:rPr>
        <w:t xml:space="preserve">MBS frequency resource </w:t>
      </w:r>
      <w:r>
        <w:rPr>
          <w:rFonts w:hint="eastAsia"/>
          <w:lang w:val="en-US" w:eastAsia="zh-CN"/>
        </w:rPr>
        <w:t>for broadcast</w:t>
      </w:r>
      <w:r w:rsidRPr="00E73C35">
        <w:rPr>
          <w:lang w:val="en-US" w:eastAsia="zh-CN"/>
        </w:rPr>
        <w:t xml:space="preserve"> </w:t>
      </w:r>
      <w:r>
        <w:rPr>
          <w:rFonts w:hint="eastAsia"/>
          <w:lang w:val="en-US" w:eastAsia="zh-CN"/>
        </w:rPr>
        <w:t xml:space="preserve">are same as the initial DL BWP. </w:t>
      </w:r>
      <w:r w:rsidRPr="0088027F">
        <w:rPr>
          <w:rFonts w:eastAsia="Yu Mincho"/>
          <w:lang w:eastAsia="zh-CN"/>
        </w:rPr>
        <w:t xml:space="preserve">A UE monitors PDCCH for scheduling PDSCH receptions for </w:t>
      </w:r>
      <w:r>
        <w:t>broadcast</w:t>
      </w:r>
      <w:r w:rsidRPr="00154DBF">
        <w:t xml:space="preserve"> </w:t>
      </w:r>
      <w:r w:rsidRPr="0088027F">
        <w:rPr>
          <w:rFonts w:eastAsia="Yu Mincho"/>
          <w:lang w:eastAsia="zh-CN"/>
        </w:rPr>
        <w:t xml:space="preserve">MCCH or </w:t>
      </w:r>
      <w:r>
        <w:rPr>
          <w:lang w:val="en-US"/>
        </w:rPr>
        <w:t xml:space="preserve">broadcast </w:t>
      </w:r>
      <w:r w:rsidRPr="0088027F">
        <w:rPr>
          <w:rFonts w:eastAsia="Yu Mincho"/>
          <w:lang w:eastAsia="zh-CN"/>
        </w:rPr>
        <w:t>MTCH as described in clause 10.1.</w:t>
      </w:r>
    </w:p>
    <w:p w14:paraId="14887754" w14:textId="77777777" w:rsidR="008E460A" w:rsidRPr="00B06CC2" w:rsidRDefault="008E460A" w:rsidP="008E460A">
      <w:r w:rsidRPr="00B06CC2">
        <w:t xml:space="preserve">In clauses referring to a higher layer parameter value provided by </w:t>
      </w:r>
      <w:r w:rsidRPr="00B06CC2">
        <w:rPr>
          <w:i/>
          <w:iCs/>
          <w:lang w:val="en-US" w:eastAsia="x-none"/>
        </w:rPr>
        <w:t>PDCCH-</w:t>
      </w:r>
      <w:proofErr w:type="spellStart"/>
      <w:r w:rsidRPr="00B06CC2">
        <w:rPr>
          <w:i/>
          <w:iCs/>
          <w:lang w:val="en-US" w:eastAsia="x-none"/>
        </w:rPr>
        <w:t>ConfigCommon</w:t>
      </w:r>
      <w:proofErr w:type="spellEnd"/>
      <w:r w:rsidRPr="00B06CC2">
        <w:t xml:space="preserve"> or </w:t>
      </w:r>
      <w:r>
        <w:rPr>
          <w:i/>
          <w:iCs/>
          <w:lang w:val="en-US" w:eastAsia="x-none"/>
        </w:rPr>
        <w:t>PDSCH-</w:t>
      </w:r>
      <w:proofErr w:type="spellStart"/>
      <w:r w:rsidRPr="00B06CC2">
        <w:rPr>
          <w:i/>
          <w:iCs/>
          <w:lang w:val="en-US" w:eastAsia="x-none"/>
        </w:rPr>
        <w:t>Config</w:t>
      </w:r>
      <w:r>
        <w:rPr>
          <w:i/>
          <w:iCs/>
          <w:lang w:val="en-US" w:eastAsia="x-none"/>
        </w:rPr>
        <w:t>MCCH</w:t>
      </w:r>
      <w:proofErr w:type="spellEnd"/>
      <w:r>
        <w:rPr>
          <w:lang w:val="en-US" w:eastAsia="x-none"/>
        </w:rPr>
        <w:t>/</w:t>
      </w:r>
      <w:r>
        <w:rPr>
          <w:i/>
          <w:iCs/>
          <w:lang w:val="en-US" w:eastAsia="x-none"/>
        </w:rPr>
        <w:t>PDSCH-</w:t>
      </w:r>
      <w:proofErr w:type="spellStart"/>
      <w:r>
        <w:rPr>
          <w:i/>
          <w:iCs/>
          <w:lang w:val="en-US" w:eastAsia="x-none"/>
        </w:rPr>
        <w:t>ConfigMTCH</w:t>
      </w:r>
      <w:proofErr w:type="spellEnd"/>
      <w:r w:rsidRPr="00C07997">
        <w:rPr>
          <w:rFonts w:eastAsia="Malgun Gothic"/>
          <w:lang w:eastAsia="x-none"/>
        </w:rPr>
        <w:t xml:space="preserve"> for broadcast</w:t>
      </w:r>
      <w:r w:rsidRPr="00B06CC2">
        <w:t xml:space="preserve">, when applicable a corresponding higher layer parameter value for </w:t>
      </w:r>
      <w:r>
        <w:t>broadcast</w:t>
      </w:r>
      <w:r w:rsidRPr="00B06CC2">
        <w:t xml:space="preserve"> MCCH/</w:t>
      </w:r>
      <w:r>
        <w:rPr>
          <w:lang w:val="en-US"/>
        </w:rPr>
        <w:t xml:space="preserve">broadcast </w:t>
      </w:r>
      <w:r w:rsidRPr="00B06CC2">
        <w:t>MTCH PDCCH receptions or PDSCH receptions, respectively, is provided as described in [12, TS 38.331].</w:t>
      </w:r>
    </w:p>
    <w:p w14:paraId="31E51410" w14:textId="77777777" w:rsidR="008E460A" w:rsidRPr="00293B67" w:rsidRDefault="008E460A" w:rsidP="008E460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D2C9C6" w14:textId="77777777" w:rsidR="008E460A" w:rsidRPr="008E460A" w:rsidRDefault="008E460A" w:rsidP="00267309">
      <w:pPr>
        <w:rPr>
          <w:highlight w:val="green"/>
        </w:rPr>
      </w:pPr>
    </w:p>
    <w:sectPr w:rsidR="008E460A" w:rsidRPr="008E460A" w:rsidSect="00C037C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E8E1B" w14:textId="77777777" w:rsidR="00C037CA" w:rsidRDefault="00C037CA">
      <w:r>
        <w:separator/>
      </w:r>
    </w:p>
  </w:endnote>
  <w:endnote w:type="continuationSeparator" w:id="0">
    <w:p w14:paraId="5B45B4F3" w14:textId="77777777" w:rsidR="00C037CA" w:rsidRDefault="00C03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AD7FD" w14:textId="77777777" w:rsidR="00C037CA" w:rsidRDefault="00C037CA">
      <w:r>
        <w:separator/>
      </w:r>
    </w:p>
  </w:footnote>
  <w:footnote w:type="continuationSeparator" w:id="0">
    <w:p w14:paraId="18AC036E" w14:textId="77777777" w:rsidR="00C037CA" w:rsidRDefault="00C03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550C2D"/>
    <w:multiLevelType w:val="hybridMultilevel"/>
    <w:tmpl w:val="67E65064"/>
    <w:lvl w:ilvl="0" w:tplc="F68AAD2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4"/>
  </w:num>
  <w:num w:numId="3">
    <w:abstractNumId w:val="24"/>
  </w:num>
  <w:num w:numId="4">
    <w:abstractNumId w:val="20"/>
  </w:num>
  <w:num w:numId="5">
    <w:abstractNumId w:val="5"/>
  </w:num>
  <w:num w:numId="6">
    <w:abstractNumId w:val="32"/>
  </w:num>
  <w:num w:numId="7">
    <w:abstractNumId w:val="16"/>
  </w:num>
  <w:num w:numId="8">
    <w:abstractNumId w:val="28"/>
  </w:num>
  <w:num w:numId="9">
    <w:abstractNumId w:val="21"/>
  </w:num>
  <w:num w:numId="10">
    <w:abstractNumId w:val="10"/>
  </w:num>
  <w:num w:numId="11">
    <w:abstractNumId w:val="2"/>
  </w:num>
  <w:num w:numId="12">
    <w:abstractNumId w:val="4"/>
  </w:num>
  <w:num w:numId="13">
    <w:abstractNumId w:val="31"/>
  </w:num>
  <w:num w:numId="14">
    <w:abstractNumId w:val="0"/>
  </w:num>
  <w:num w:numId="15">
    <w:abstractNumId w:val="25"/>
  </w:num>
  <w:num w:numId="16">
    <w:abstractNumId w:val="26"/>
  </w:num>
  <w:num w:numId="17">
    <w:abstractNumId w:val="33"/>
  </w:num>
  <w:num w:numId="18">
    <w:abstractNumId w:val="11"/>
  </w:num>
  <w:num w:numId="19">
    <w:abstractNumId w:val="19"/>
  </w:num>
  <w:num w:numId="20">
    <w:abstractNumId w:val="15"/>
  </w:num>
  <w:num w:numId="21">
    <w:abstractNumId w:val="13"/>
  </w:num>
  <w:num w:numId="22">
    <w:abstractNumId w:val="9"/>
  </w:num>
  <w:num w:numId="23">
    <w:abstractNumId w:val="17"/>
  </w:num>
  <w:num w:numId="24">
    <w:abstractNumId w:val="12"/>
  </w:num>
  <w:num w:numId="25">
    <w:abstractNumId w:val="14"/>
  </w:num>
  <w:num w:numId="26">
    <w:abstractNumId w:val="29"/>
  </w:num>
  <w:num w:numId="27">
    <w:abstractNumId w:val="8"/>
  </w:num>
  <w:num w:numId="28">
    <w:abstractNumId w:val="1"/>
  </w:num>
  <w:num w:numId="29">
    <w:abstractNumId w:val="7"/>
  </w:num>
  <w:num w:numId="30">
    <w:abstractNumId w:val="22"/>
  </w:num>
  <w:num w:numId="31">
    <w:abstractNumId w:val="3"/>
  </w:num>
  <w:num w:numId="32">
    <w:abstractNumId w:val="27"/>
  </w:num>
  <w:num w:numId="33">
    <w:abstractNumId w:val="30"/>
  </w:num>
  <w:num w:numId="34">
    <w:abstractNumId w:val="6"/>
  </w:num>
  <w:num w:numId="35">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4094"/>
    <w:rsid w:val="00016BD8"/>
    <w:rsid w:val="00017E34"/>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7448F"/>
    <w:rsid w:val="00075C1F"/>
    <w:rsid w:val="000816FB"/>
    <w:rsid w:val="00081CBA"/>
    <w:rsid w:val="000821B5"/>
    <w:rsid w:val="000829C6"/>
    <w:rsid w:val="00083140"/>
    <w:rsid w:val="00083485"/>
    <w:rsid w:val="0008615B"/>
    <w:rsid w:val="0008650C"/>
    <w:rsid w:val="0009787E"/>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D2377"/>
    <w:rsid w:val="000D44B3"/>
    <w:rsid w:val="000D58D7"/>
    <w:rsid w:val="000E0B86"/>
    <w:rsid w:val="000E5277"/>
    <w:rsid w:val="000E6607"/>
    <w:rsid w:val="000E7FFC"/>
    <w:rsid w:val="000F37B5"/>
    <w:rsid w:val="000F49A2"/>
    <w:rsid w:val="001035A1"/>
    <w:rsid w:val="00111737"/>
    <w:rsid w:val="00112483"/>
    <w:rsid w:val="0011346F"/>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05B"/>
    <w:rsid w:val="00151D96"/>
    <w:rsid w:val="00155C1D"/>
    <w:rsid w:val="001703AF"/>
    <w:rsid w:val="00171ECA"/>
    <w:rsid w:val="00172F89"/>
    <w:rsid w:val="0018066D"/>
    <w:rsid w:val="00186C0E"/>
    <w:rsid w:val="00191EDF"/>
    <w:rsid w:val="00191F76"/>
    <w:rsid w:val="00192C46"/>
    <w:rsid w:val="001934D4"/>
    <w:rsid w:val="001937CC"/>
    <w:rsid w:val="00194845"/>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21601"/>
    <w:rsid w:val="00232F99"/>
    <w:rsid w:val="00233172"/>
    <w:rsid w:val="00246961"/>
    <w:rsid w:val="002508CE"/>
    <w:rsid w:val="002511E9"/>
    <w:rsid w:val="00254980"/>
    <w:rsid w:val="0026004D"/>
    <w:rsid w:val="00262B9D"/>
    <w:rsid w:val="002640DD"/>
    <w:rsid w:val="00265DAE"/>
    <w:rsid w:val="002664DD"/>
    <w:rsid w:val="00267309"/>
    <w:rsid w:val="0027272D"/>
    <w:rsid w:val="0027459B"/>
    <w:rsid w:val="002755A0"/>
    <w:rsid w:val="00275D12"/>
    <w:rsid w:val="00276E1F"/>
    <w:rsid w:val="00276ECB"/>
    <w:rsid w:val="002812C6"/>
    <w:rsid w:val="00282EF0"/>
    <w:rsid w:val="002833BF"/>
    <w:rsid w:val="00284FEB"/>
    <w:rsid w:val="002860C4"/>
    <w:rsid w:val="002865D9"/>
    <w:rsid w:val="00287FA2"/>
    <w:rsid w:val="00291485"/>
    <w:rsid w:val="00291D89"/>
    <w:rsid w:val="0029358A"/>
    <w:rsid w:val="00293B67"/>
    <w:rsid w:val="00297D91"/>
    <w:rsid w:val="002B2666"/>
    <w:rsid w:val="002B2AD0"/>
    <w:rsid w:val="002B5741"/>
    <w:rsid w:val="002B7C8D"/>
    <w:rsid w:val="002C27C0"/>
    <w:rsid w:val="002D3143"/>
    <w:rsid w:val="002D59C9"/>
    <w:rsid w:val="002D5BD4"/>
    <w:rsid w:val="002D6069"/>
    <w:rsid w:val="002E246E"/>
    <w:rsid w:val="002E2CDE"/>
    <w:rsid w:val="002E2D7F"/>
    <w:rsid w:val="002E3806"/>
    <w:rsid w:val="002E404A"/>
    <w:rsid w:val="002E472E"/>
    <w:rsid w:val="002E5094"/>
    <w:rsid w:val="002E7AE9"/>
    <w:rsid w:val="002F10B6"/>
    <w:rsid w:val="002F4A2B"/>
    <w:rsid w:val="002F61CA"/>
    <w:rsid w:val="002F7DAA"/>
    <w:rsid w:val="00300AD5"/>
    <w:rsid w:val="00300F0C"/>
    <w:rsid w:val="00301CEE"/>
    <w:rsid w:val="00303CEB"/>
    <w:rsid w:val="00305409"/>
    <w:rsid w:val="00310DD3"/>
    <w:rsid w:val="00312C3E"/>
    <w:rsid w:val="00326357"/>
    <w:rsid w:val="00336435"/>
    <w:rsid w:val="00336817"/>
    <w:rsid w:val="003417EA"/>
    <w:rsid w:val="00352768"/>
    <w:rsid w:val="003609EF"/>
    <w:rsid w:val="0036231A"/>
    <w:rsid w:val="00374DD4"/>
    <w:rsid w:val="00375D19"/>
    <w:rsid w:val="00376508"/>
    <w:rsid w:val="00376C6A"/>
    <w:rsid w:val="00376D51"/>
    <w:rsid w:val="003816C2"/>
    <w:rsid w:val="00382BE4"/>
    <w:rsid w:val="00384788"/>
    <w:rsid w:val="00393B58"/>
    <w:rsid w:val="00396572"/>
    <w:rsid w:val="003B244A"/>
    <w:rsid w:val="003B4648"/>
    <w:rsid w:val="003B4871"/>
    <w:rsid w:val="003B4E93"/>
    <w:rsid w:val="003B58EB"/>
    <w:rsid w:val="003B62EA"/>
    <w:rsid w:val="003C1EE1"/>
    <w:rsid w:val="003C25D6"/>
    <w:rsid w:val="003C4CB3"/>
    <w:rsid w:val="003C501C"/>
    <w:rsid w:val="003C6E89"/>
    <w:rsid w:val="003D02C3"/>
    <w:rsid w:val="003D09F3"/>
    <w:rsid w:val="003D50DD"/>
    <w:rsid w:val="003E1A36"/>
    <w:rsid w:val="003E2087"/>
    <w:rsid w:val="003E355C"/>
    <w:rsid w:val="003E3FCA"/>
    <w:rsid w:val="003E4057"/>
    <w:rsid w:val="003E5D99"/>
    <w:rsid w:val="003E6915"/>
    <w:rsid w:val="003E721A"/>
    <w:rsid w:val="003F43AB"/>
    <w:rsid w:val="003F4DE1"/>
    <w:rsid w:val="003F5FD4"/>
    <w:rsid w:val="00407ADB"/>
    <w:rsid w:val="00410371"/>
    <w:rsid w:val="004107BA"/>
    <w:rsid w:val="00415BF0"/>
    <w:rsid w:val="00416701"/>
    <w:rsid w:val="0042060F"/>
    <w:rsid w:val="00423800"/>
    <w:rsid w:val="004242F1"/>
    <w:rsid w:val="00424884"/>
    <w:rsid w:val="00427415"/>
    <w:rsid w:val="004308D6"/>
    <w:rsid w:val="00441587"/>
    <w:rsid w:val="00442004"/>
    <w:rsid w:val="00445192"/>
    <w:rsid w:val="00446E2D"/>
    <w:rsid w:val="00452D8F"/>
    <w:rsid w:val="00454D9D"/>
    <w:rsid w:val="00475413"/>
    <w:rsid w:val="00480251"/>
    <w:rsid w:val="00490693"/>
    <w:rsid w:val="00490B0C"/>
    <w:rsid w:val="0049282A"/>
    <w:rsid w:val="00497788"/>
    <w:rsid w:val="004A1894"/>
    <w:rsid w:val="004A2F6C"/>
    <w:rsid w:val="004A5152"/>
    <w:rsid w:val="004B75B7"/>
    <w:rsid w:val="004B75F4"/>
    <w:rsid w:val="004C3D89"/>
    <w:rsid w:val="004C6C2B"/>
    <w:rsid w:val="004C77DA"/>
    <w:rsid w:val="004D4942"/>
    <w:rsid w:val="004D4C94"/>
    <w:rsid w:val="004D526C"/>
    <w:rsid w:val="004D78FC"/>
    <w:rsid w:val="004E4F13"/>
    <w:rsid w:val="004E67DF"/>
    <w:rsid w:val="004E6A0C"/>
    <w:rsid w:val="004F2A7C"/>
    <w:rsid w:val="004F3983"/>
    <w:rsid w:val="004F42AF"/>
    <w:rsid w:val="00501B7E"/>
    <w:rsid w:val="00502724"/>
    <w:rsid w:val="00505AAD"/>
    <w:rsid w:val="00512C0A"/>
    <w:rsid w:val="005131C8"/>
    <w:rsid w:val="0051580D"/>
    <w:rsid w:val="00516E43"/>
    <w:rsid w:val="0052082A"/>
    <w:rsid w:val="00523C1C"/>
    <w:rsid w:val="005247ED"/>
    <w:rsid w:val="00533256"/>
    <w:rsid w:val="00534D2C"/>
    <w:rsid w:val="005355DC"/>
    <w:rsid w:val="0053568E"/>
    <w:rsid w:val="00535A36"/>
    <w:rsid w:val="0054192D"/>
    <w:rsid w:val="00543CA8"/>
    <w:rsid w:val="00547111"/>
    <w:rsid w:val="005478DB"/>
    <w:rsid w:val="0055341E"/>
    <w:rsid w:val="0055479A"/>
    <w:rsid w:val="00554C06"/>
    <w:rsid w:val="005554AF"/>
    <w:rsid w:val="0056208B"/>
    <w:rsid w:val="00563FE5"/>
    <w:rsid w:val="00567049"/>
    <w:rsid w:val="00572355"/>
    <w:rsid w:val="00572549"/>
    <w:rsid w:val="00573252"/>
    <w:rsid w:val="005742B0"/>
    <w:rsid w:val="00575494"/>
    <w:rsid w:val="005835AC"/>
    <w:rsid w:val="005851EE"/>
    <w:rsid w:val="005864F8"/>
    <w:rsid w:val="00587BFD"/>
    <w:rsid w:val="00590786"/>
    <w:rsid w:val="00590EED"/>
    <w:rsid w:val="00592D74"/>
    <w:rsid w:val="00593DC2"/>
    <w:rsid w:val="00594C27"/>
    <w:rsid w:val="00597CB5"/>
    <w:rsid w:val="005A112D"/>
    <w:rsid w:val="005A1754"/>
    <w:rsid w:val="005A2C6F"/>
    <w:rsid w:val="005A54D0"/>
    <w:rsid w:val="005B13A5"/>
    <w:rsid w:val="005B425D"/>
    <w:rsid w:val="005B54C3"/>
    <w:rsid w:val="005B63D1"/>
    <w:rsid w:val="005C21AB"/>
    <w:rsid w:val="005C28B4"/>
    <w:rsid w:val="005C2BAA"/>
    <w:rsid w:val="005C4FC5"/>
    <w:rsid w:val="005C6428"/>
    <w:rsid w:val="005D1492"/>
    <w:rsid w:val="005D1540"/>
    <w:rsid w:val="005E03B9"/>
    <w:rsid w:val="005E2511"/>
    <w:rsid w:val="005E2C44"/>
    <w:rsid w:val="005E2ECE"/>
    <w:rsid w:val="005E57A3"/>
    <w:rsid w:val="005F062F"/>
    <w:rsid w:val="005F571F"/>
    <w:rsid w:val="005F5F76"/>
    <w:rsid w:val="005F69E9"/>
    <w:rsid w:val="00605571"/>
    <w:rsid w:val="00621188"/>
    <w:rsid w:val="00622972"/>
    <w:rsid w:val="0062328D"/>
    <w:rsid w:val="006257ED"/>
    <w:rsid w:val="006326CD"/>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2E1"/>
    <w:rsid w:val="00686DDA"/>
    <w:rsid w:val="0068740B"/>
    <w:rsid w:val="00687CD1"/>
    <w:rsid w:val="00695808"/>
    <w:rsid w:val="006A4FD3"/>
    <w:rsid w:val="006A6317"/>
    <w:rsid w:val="006A7E84"/>
    <w:rsid w:val="006B347A"/>
    <w:rsid w:val="006B3618"/>
    <w:rsid w:val="006B46FB"/>
    <w:rsid w:val="006B5C88"/>
    <w:rsid w:val="006C1A8D"/>
    <w:rsid w:val="006C5897"/>
    <w:rsid w:val="006C72DE"/>
    <w:rsid w:val="006C7BEE"/>
    <w:rsid w:val="006D5035"/>
    <w:rsid w:val="006D7559"/>
    <w:rsid w:val="006D7B3A"/>
    <w:rsid w:val="006E0D10"/>
    <w:rsid w:val="006E1252"/>
    <w:rsid w:val="006E21FB"/>
    <w:rsid w:val="006E449B"/>
    <w:rsid w:val="006E5718"/>
    <w:rsid w:val="006E6215"/>
    <w:rsid w:val="006F02C0"/>
    <w:rsid w:val="006F5D48"/>
    <w:rsid w:val="007017CC"/>
    <w:rsid w:val="00704E87"/>
    <w:rsid w:val="00704E98"/>
    <w:rsid w:val="00706149"/>
    <w:rsid w:val="007107FF"/>
    <w:rsid w:val="0071419C"/>
    <w:rsid w:val="007159D4"/>
    <w:rsid w:val="007230F0"/>
    <w:rsid w:val="007326F3"/>
    <w:rsid w:val="00735E0B"/>
    <w:rsid w:val="00737843"/>
    <w:rsid w:val="00743CBF"/>
    <w:rsid w:val="00744D7C"/>
    <w:rsid w:val="00747AFD"/>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C2097"/>
    <w:rsid w:val="007C2984"/>
    <w:rsid w:val="007C4CF1"/>
    <w:rsid w:val="007C79D6"/>
    <w:rsid w:val="007D0BDC"/>
    <w:rsid w:val="007D2A17"/>
    <w:rsid w:val="007D5E96"/>
    <w:rsid w:val="007D6A07"/>
    <w:rsid w:val="007E0021"/>
    <w:rsid w:val="007E0633"/>
    <w:rsid w:val="007E0968"/>
    <w:rsid w:val="007E4416"/>
    <w:rsid w:val="007F0CAD"/>
    <w:rsid w:val="007F22E8"/>
    <w:rsid w:val="007F236B"/>
    <w:rsid w:val="007F5C36"/>
    <w:rsid w:val="007F625D"/>
    <w:rsid w:val="007F6450"/>
    <w:rsid w:val="007F7259"/>
    <w:rsid w:val="007F7502"/>
    <w:rsid w:val="007F7AB7"/>
    <w:rsid w:val="00801E4B"/>
    <w:rsid w:val="00803661"/>
    <w:rsid w:val="008040A8"/>
    <w:rsid w:val="0080485E"/>
    <w:rsid w:val="0080641D"/>
    <w:rsid w:val="00807C39"/>
    <w:rsid w:val="00807DB0"/>
    <w:rsid w:val="008103CB"/>
    <w:rsid w:val="008109A3"/>
    <w:rsid w:val="00820748"/>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4CE2"/>
    <w:rsid w:val="00875FB1"/>
    <w:rsid w:val="008767C5"/>
    <w:rsid w:val="008815B0"/>
    <w:rsid w:val="00883194"/>
    <w:rsid w:val="0088556D"/>
    <w:rsid w:val="008856AC"/>
    <w:rsid w:val="00885878"/>
    <w:rsid w:val="008863B9"/>
    <w:rsid w:val="0089597E"/>
    <w:rsid w:val="008A1257"/>
    <w:rsid w:val="008A1A29"/>
    <w:rsid w:val="008A1A5E"/>
    <w:rsid w:val="008A3A78"/>
    <w:rsid w:val="008A45A6"/>
    <w:rsid w:val="008A47D2"/>
    <w:rsid w:val="008B44E7"/>
    <w:rsid w:val="008C0E5E"/>
    <w:rsid w:val="008C111D"/>
    <w:rsid w:val="008C3914"/>
    <w:rsid w:val="008C4AF7"/>
    <w:rsid w:val="008D10A1"/>
    <w:rsid w:val="008E20D8"/>
    <w:rsid w:val="008E3FB6"/>
    <w:rsid w:val="008E418B"/>
    <w:rsid w:val="008E460A"/>
    <w:rsid w:val="008E670A"/>
    <w:rsid w:val="008E6AE6"/>
    <w:rsid w:val="008E748F"/>
    <w:rsid w:val="008F3789"/>
    <w:rsid w:val="008F686C"/>
    <w:rsid w:val="008F734B"/>
    <w:rsid w:val="008F7DDC"/>
    <w:rsid w:val="009010A3"/>
    <w:rsid w:val="0090434C"/>
    <w:rsid w:val="00906A7A"/>
    <w:rsid w:val="00907631"/>
    <w:rsid w:val="009077EC"/>
    <w:rsid w:val="00912120"/>
    <w:rsid w:val="0091337C"/>
    <w:rsid w:val="00913AEC"/>
    <w:rsid w:val="00914449"/>
    <w:rsid w:val="009148DE"/>
    <w:rsid w:val="00915299"/>
    <w:rsid w:val="00915331"/>
    <w:rsid w:val="0091685A"/>
    <w:rsid w:val="0091687B"/>
    <w:rsid w:val="009176FD"/>
    <w:rsid w:val="009207F5"/>
    <w:rsid w:val="00922650"/>
    <w:rsid w:val="009237A3"/>
    <w:rsid w:val="00925E0D"/>
    <w:rsid w:val="00927BF8"/>
    <w:rsid w:val="00931BD9"/>
    <w:rsid w:val="00932401"/>
    <w:rsid w:val="00933085"/>
    <w:rsid w:val="009375CA"/>
    <w:rsid w:val="00937EC7"/>
    <w:rsid w:val="00940B5A"/>
    <w:rsid w:val="00940EED"/>
    <w:rsid w:val="00941E30"/>
    <w:rsid w:val="0094368C"/>
    <w:rsid w:val="00945D89"/>
    <w:rsid w:val="00952018"/>
    <w:rsid w:val="00962D4A"/>
    <w:rsid w:val="0096759F"/>
    <w:rsid w:val="00972273"/>
    <w:rsid w:val="00977224"/>
    <w:rsid w:val="009777D9"/>
    <w:rsid w:val="00977C10"/>
    <w:rsid w:val="0098197E"/>
    <w:rsid w:val="009820DC"/>
    <w:rsid w:val="009859F4"/>
    <w:rsid w:val="0099045B"/>
    <w:rsid w:val="00991B88"/>
    <w:rsid w:val="00991E6D"/>
    <w:rsid w:val="00994BF2"/>
    <w:rsid w:val="00996BF1"/>
    <w:rsid w:val="009A0DD3"/>
    <w:rsid w:val="009A14A1"/>
    <w:rsid w:val="009A2841"/>
    <w:rsid w:val="009A549A"/>
    <w:rsid w:val="009A5753"/>
    <w:rsid w:val="009A579D"/>
    <w:rsid w:val="009B3824"/>
    <w:rsid w:val="009B4B81"/>
    <w:rsid w:val="009B5A4C"/>
    <w:rsid w:val="009B5A90"/>
    <w:rsid w:val="009B6C2B"/>
    <w:rsid w:val="009C057B"/>
    <w:rsid w:val="009C35AA"/>
    <w:rsid w:val="009C4421"/>
    <w:rsid w:val="009D2093"/>
    <w:rsid w:val="009D39F7"/>
    <w:rsid w:val="009D4A53"/>
    <w:rsid w:val="009E0668"/>
    <w:rsid w:val="009E196C"/>
    <w:rsid w:val="009E1FDB"/>
    <w:rsid w:val="009E3297"/>
    <w:rsid w:val="009E3517"/>
    <w:rsid w:val="009E4C76"/>
    <w:rsid w:val="009F1E11"/>
    <w:rsid w:val="009F338F"/>
    <w:rsid w:val="009F606C"/>
    <w:rsid w:val="009F6407"/>
    <w:rsid w:val="009F6883"/>
    <w:rsid w:val="009F6A8E"/>
    <w:rsid w:val="009F734F"/>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56BD6"/>
    <w:rsid w:val="00A60765"/>
    <w:rsid w:val="00A624FB"/>
    <w:rsid w:val="00A7671C"/>
    <w:rsid w:val="00A77B63"/>
    <w:rsid w:val="00A82A3D"/>
    <w:rsid w:val="00A86418"/>
    <w:rsid w:val="00AA05C2"/>
    <w:rsid w:val="00AA2421"/>
    <w:rsid w:val="00AA2B92"/>
    <w:rsid w:val="00AA2CBC"/>
    <w:rsid w:val="00AA75AD"/>
    <w:rsid w:val="00AA7F4B"/>
    <w:rsid w:val="00AB035B"/>
    <w:rsid w:val="00AB1AC8"/>
    <w:rsid w:val="00AB2127"/>
    <w:rsid w:val="00AB2278"/>
    <w:rsid w:val="00AC0A71"/>
    <w:rsid w:val="00AC1276"/>
    <w:rsid w:val="00AC38A6"/>
    <w:rsid w:val="00AC5045"/>
    <w:rsid w:val="00AC5820"/>
    <w:rsid w:val="00AD1BD4"/>
    <w:rsid w:val="00AD1CD8"/>
    <w:rsid w:val="00AD237F"/>
    <w:rsid w:val="00AD411A"/>
    <w:rsid w:val="00AD5230"/>
    <w:rsid w:val="00AD548D"/>
    <w:rsid w:val="00AD5CFF"/>
    <w:rsid w:val="00AD7156"/>
    <w:rsid w:val="00AE2E31"/>
    <w:rsid w:val="00AE4C99"/>
    <w:rsid w:val="00AF0EDC"/>
    <w:rsid w:val="00AF3064"/>
    <w:rsid w:val="00AF490F"/>
    <w:rsid w:val="00B01373"/>
    <w:rsid w:val="00B01642"/>
    <w:rsid w:val="00B02E92"/>
    <w:rsid w:val="00B04A48"/>
    <w:rsid w:val="00B064F4"/>
    <w:rsid w:val="00B1185F"/>
    <w:rsid w:val="00B16A8C"/>
    <w:rsid w:val="00B16B27"/>
    <w:rsid w:val="00B2148F"/>
    <w:rsid w:val="00B2311A"/>
    <w:rsid w:val="00B23EF1"/>
    <w:rsid w:val="00B258BB"/>
    <w:rsid w:val="00B310D0"/>
    <w:rsid w:val="00B345C4"/>
    <w:rsid w:val="00B35016"/>
    <w:rsid w:val="00B36256"/>
    <w:rsid w:val="00B42755"/>
    <w:rsid w:val="00B44260"/>
    <w:rsid w:val="00B5042F"/>
    <w:rsid w:val="00B526EC"/>
    <w:rsid w:val="00B52AB5"/>
    <w:rsid w:val="00B654B7"/>
    <w:rsid w:val="00B67B97"/>
    <w:rsid w:val="00B7035D"/>
    <w:rsid w:val="00B74852"/>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4E01"/>
    <w:rsid w:val="00BE68FA"/>
    <w:rsid w:val="00BE74F1"/>
    <w:rsid w:val="00BE781C"/>
    <w:rsid w:val="00BF53F8"/>
    <w:rsid w:val="00C00E63"/>
    <w:rsid w:val="00C01BE7"/>
    <w:rsid w:val="00C037CA"/>
    <w:rsid w:val="00C04A21"/>
    <w:rsid w:val="00C0507C"/>
    <w:rsid w:val="00C0723A"/>
    <w:rsid w:val="00C07557"/>
    <w:rsid w:val="00C13EDD"/>
    <w:rsid w:val="00C2401E"/>
    <w:rsid w:val="00C279EB"/>
    <w:rsid w:val="00C30969"/>
    <w:rsid w:val="00C31A7C"/>
    <w:rsid w:val="00C346BE"/>
    <w:rsid w:val="00C3799A"/>
    <w:rsid w:val="00C445FE"/>
    <w:rsid w:val="00C45B5B"/>
    <w:rsid w:val="00C46ECF"/>
    <w:rsid w:val="00C514C7"/>
    <w:rsid w:val="00C5395A"/>
    <w:rsid w:val="00C55196"/>
    <w:rsid w:val="00C575B0"/>
    <w:rsid w:val="00C57892"/>
    <w:rsid w:val="00C603A0"/>
    <w:rsid w:val="00C628F5"/>
    <w:rsid w:val="00C66BA2"/>
    <w:rsid w:val="00C7022F"/>
    <w:rsid w:val="00C72061"/>
    <w:rsid w:val="00C75601"/>
    <w:rsid w:val="00C758F2"/>
    <w:rsid w:val="00C77FC2"/>
    <w:rsid w:val="00C946AF"/>
    <w:rsid w:val="00C95985"/>
    <w:rsid w:val="00C96B5D"/>
    <w:rsid w:val="00CA34BE"/>
    <w:rsid w:val="00CA3D23"/>
    <w:rsid w:val="00CA3EC1"/>
    <w:rsid w:val="00CA4239"/>
    <w:rsid w:val="00CA5137"/>
    <w:rsid w:val="00CA5248"/>
    <w:rsid w:val="00CB19BC"/>
    <w:rsid w:val="00CB2739"/>
    <w:rsid w:val="00CC2CBC"/>
    <w:rsid w:val="00CC5026"/>
    <w:rsid w:val="00CC68D0"/>
    <w:rsid w:val="00CC6E86"/>
    <w:rsid w:val="00CC7448"/>
    <w:rsid w:val="00CC7C19"/>
    <w:rsid w:val="00CD067C"/>
    <w:rsid w:val="00CD1260"/>
    <w:rsid w:val="00CE4E6A"/>
    <w:rsid w:val="00CE5D7E"/>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593E"/>
    <w:rsid w:val="00D37593"/>
    <w:rsid w:val="00D4156F"/>
    <w:rsid w:val="00D42A56"/>
    <w:rsid w:val="00D4354D"/>
    <w:rsid w:val="00D4404B"/>
    <w:rsid w:val="00D44222"/>
    <w:rsid w:val="00D4455D"/>
    <w:rsid w:val="00D4587C"/>
    <w:rsid w:val="00D50255"/>
    <w:rsid w:val="00D5239F"/>
    <w:rsid w:val="00D52FAF"/>
    <w:rsid w:val="00D54CAE"/>
    <w:rsid w:val="00D5728D"/>
    <w:rsid w:val="00D572D1"/>
    <w:rsid w:val="00D60BDE"/>
    <w:rsid w:val="00D66520"/>
    <w:rsid w:val="00D67F34"/>
    <w:rsid w:val="00D721FE"/>
    <w:rsid w:val="00D72F9C"/>
    <w:rsid w:val="00D75E4A"/>
    <w:rsid w:val="00D840E1"/>
    <w:rsid w:val="00D9251F"/>
    <w:rsid w:val="00DA16B0"/>
    <w:rsid w:val="00DA5F08"/>
    <w:rsid w:val="00DB2846"/>
    <w:rsid w:val="00DB6010"/>
    <w:rsid w:val="00DC0F43"/>
    <w:rsid w:val="00DC0F55"/>
    <w:rsid w:val="00DC3E46"/>
    <w:rsid w:val="00DC5B0D"/>
    <w:rsid w:val="00DC67D6"/>
    <w:rsid w:val="00DC7336"/>
    <w:rsid w:val="00DD084E"/>
    <w:rsid w:val="00DD4488"/>
    <w:rsid w:val="00DD4AF9"/>
    <w:rsid w:val="00DE34CF"/>
    <w:rsid w:val="00DE7D92"/>
    <w:rsid w:val="00DE7F33"/>
    <w:rsid w:val="00E02ED7"/>
    <w:rsid w:val="00E0444E"/>
    <w:rsid w:val="00E12FD1"/>
    <w:rsid w:val="00E13F3D"/>
    <w:rsid w:val="00E14631"/>
    <w:rsid w:val="00E15CDE"/>
    <w:rsid w:val="00E17BA9"/>
    <w:rsid w:val="00E21D24"/>
    <w:rsid w:val="00E22C13"/>
    <w:rsid w:val="00E23C2C"/>
    <w:rsid w:val="00E24679"/>
    <w:rsid w:val="00E26962"/>
    <w:rsid w:val="00E27393"/>
    <w:rsid w:val="00E3084B"/>
    <w:rsid w:val="00E34898"/>
    <w:rsid w:val="00E36EFB"/>
    <w:rsid w:val="00E5744E"/>
    <w:rsid w:val="00E651EA"/>
    <w:rsid w:val="00E656F0"/>
    <w:rsid w:val="00E70CD3"/>
    <w:rsid w:val="00E712A1"/>
    <w:rsid w:val="00E728FE"/>
    <w:rsid w:val="00E738EB"/>
    <w:rsid w:val="00E75594"/>
    <w:rsid w:val="00E77176"/>
    <w:rsid w:val="00E8343A"/>
    <w:rsid w:val="00E863FD"/>
    <w:rsid w:val="00E87F6B"/>
    <w:rsid w:val="00E91C91"/>
    <w:rsid w:val="00E968FB"/>
    <w:rsid w:val="00E97D71"/>
    <w:rsid w:val="00EA604F"/>
    <w:rsid w:val="00EB09B7"/>
    <w:rsid w:val="00EB199E"/>
    <w:rsid w:val="00EB1F06"/>
    <w:rsid w:val="00EB2CB1"/>
    <w:rsid w:val="00EB4F7D"/>
    <w:rsid w:val="00EC38A6"/>
    <w:rsid w:val="00EE1253"/>
    <w:rsid w:val="00EE4F78"/>
    <w:rsid w:val="00EE5753"/>
    <w:rsid w:val="00EE5D40"/>
    <w:rsid w:val="00EE6944"/>
    <w:rsid w:val="00EE7412"/>
    <w:rsid w:val="00EE7D7C"/>
    <w:rsid w:val="00EF00EC"/>
    <w:rsid w:val="00EF2222"/>
    <w:rsid w:val="00EF5509"/>
    <w:rsid w:val="00F01452"/>
    <w:rsid w:val="00F05200"/>
    <w:rsid w:val="00F05333"/>
    <w:rsid w:val="00F0595F"/>
    <w:rsid w:val="00F13B24"/>
    <w:rsid w:val="00F15FC7"/>
    <w:rsid w:val="00F16851"/>
    <w:rsid w:val="00F16A51"/>
    <w:rsid w:val="00F21774"/>
    <w:rsid w:val="00F25D98"/>
    <w:rsid w:val="00F25FF3"/>
    <w:rsid w:val="00F300FB"/>
    <w:rsid w:val="00F3339F"/>
    <w:rsid w:val="00F337A2"/>
    <w:rsid w:val="00F34BC2"/>
    <w:rsid w:val="00F34E11"/>
    <w:rsid w:val="00F35B29"/>
    <w:rsid w:val="00F40418"/>
    <w:rsid w:val="00F41C15"/>
    <w:rsid w:val="00F42966"/>
    <w:rsid w:val="00F4781B"/>
    <w:rsid w:val="00F56BF6"/>
    <w:rsid w:val="00F579C7"/>
    <w:rsid w:val="00F64EE5"/>
    <w:rsid w:val="00F66EEB"/>
    <w:rsid w:val="00F67534"/>
    <w:rsid w:val="00F70AF7"/>
    <w:rsid w:val="00F70E51"/>
    <w:rsid w:val="00F7224F"/>
    <w:rsid w:val="00F73630"/>
    <w:rsid w:val="00F74F15"/>
    <w:rsid w:val="00F75D0D"/>
    <w:rsid w:val="00F778C4"/>
    <w:rsid w:val="00F80C51"/>
    <w:rsid w:val="00F84D09"/>
    <w:rsid w:val="00F84D12"/>
    <w:rsid w:val="00F84DA0"/>
    <w:rsid w:val="00F9199D"/>
    <w:rsid w:val="00F91FD5"/>
    <w:rsid w:val="00F92207"/>
    <w:rsid w:val="00F953EF"/>
    <w:rsid w:val="00F96347"/>
    <w:rsid w:val="00FA516E"/>
    <w:rsid w:val="00FB60AC"/>
    <w:rsid w:val="00FB6386"/>
    <w:rsid w:val="00FC0E56"/>
    <w:rsid w:val="00FC24E5"/>
    <w:rsid w:val="00FC3015"/>
    <w:rsid w:val="00FC430D"/>
    <w:rsid w:val="00FC5B93"/>
    <w:rsid w:val="00FD5117"/>
    <w:rsid w:val="00FD5427"/>
    <w:rsid w:val="00FE00FE"/>
    <w:rsid w:val="00FE2B45"/>
    <w:rsid w:val="00FE3B48"/>
    <w:rsid w:val="00FF0317"/>
    <w:rsid w:val="00FF11D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F9113-67B3-4057-95A0-38E6DAE83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779</Words>
  <Characters>4489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cp:lastModifiedBy>
  <cp:revision>7</cp:revision>
  <cp:lastPrinted>2023-11-24T01:00:00Z</cp:lastPrinted>
  <dcterms:created xsi:type="dcterms:W3CDTF">2024-03-07T14:41:00Z</dcterms:created>
  <dcterms:modified xsi:type="dcterms:W3CDTF">2024-03-08T17:40:00Z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